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E858" w14:textId="77777777" w:rsidR="00742F09" w:rsidRPr="001B73A1" w:rsidRDefault="00137EC2" w:rsidP="00E62523">
      <w:pPr>
        <w:pStyle w:val="Title"/>
        <w:spacing w:line="276" w:lineRule="auto"/>
        <w:rPr>
          <w:sz w:val="32"/>
          <w:lang w:val="en-NZ"/>
        </w:rPr>
      </w:pPr>
      <w:r w:rsidRPr="001B73A1">
        <w:rPr>
          <w:sz w:val="32"/>
          <w:lang w:val="en-NZ"/>
        </w:rPr>
        <w:t xml:space="preserve">Renewing the covenant </w:t>
      </w:r>
    </w:p>
    <w:p w14:paraId="246896C2" w14:textId="5E7A4A06" w:rsidR="000E0E04" w:rsidRPr="001B73A1" w:rsidRDefault="00742F09" w:rsidP="006B2F61">
      <w:pPr>
        <w:pStyle w:val="Title"/>
        <w:spacing w:line="276" w:lineRule="auto"/>
        <w:rPr>
          <w:b w:val="0"/>
          <w:sz w:val="28"/>
          <w:lang w:val="en-NZ"/>
        </w:rPr>
      </w:pPr>
      <w:r w:rsidRPr="001B73A1">
        <w:rPr>
          <w:b w:val="0"/>
          <w:sz w:val="28"/>
          <w:lang w:val="en-NZ"/>
        </w:rPr>
        <w:t>T</w:t>
      </w:r>
      <w:r w:rsidR="00137EC2" w:rsidRPr="001B73A1">
        <w:rPr>
          <w:b w:val="0"/>
          <w:sz w:val="28"/>
          <w:lang w:val="en-NZ"/>
        </w:rPr>
        <w:t>ext: Deuteronomy 4:44-5:33</w:t>
      </w:r>
    </w:p>
    <w:p w14:paraId="1476B2CE" w14:textId="34E27C8E" w:rsidR="00F31572" w:rsidRPr="001B73A1" w:rsidRDefault="00D32A33" w:rsidP="00742F09">
      <w:pPr>
        <w:pStyle w:val="Title"/>
        <w:spacing w:after="200" w:line="276" w:lineRule="auto"/>
        <w:rPr>
          <w:b w:val="0"/>
          <w:bCs/>
          <w:szCs w:val="24"/>
          <w:lang w:val="en-NZ"/>
        </w:rPr>
      </w:pPr>
      <w:r w:rsidRPr="001B73A1">
        <w:rPr>
          <w:b w:val="0"/>
          <w:bCs/>
          <w:szCs w:val="24"/>
          <w:lang w:val="en-NZ"/>
        </w:rPr>
        <w:t>Rev. David Waldron</w:t>
      </w:r>
    </w:p>
    <w:p w14:paraId="6626BA67" w14:textId="3DC9FC3A" w:rsidR="000E0E04" w:rsidRPr="001B73A1" w:rsidRDefault="00E65DB3" w:rsidP="00F31572">
      <w:pPr>
        <w:pStyle w:val="Details"/>
        <w:spacing w:after="200" w:line="276" w:lineRule="auto"/>
        <w:rPr>
          <w:rFonts w:ascii="Times New Roman" w:hAnsi="Times New Roman"/>
          <w:sz w:val="24"/>
          <w:szCs w:val="24"/>
          <w:lang w:val="en-NZ"/>
        </w:rPr>
      </w:pPr>
      <w:r w:rsidRPr="001B73A1">
        <w:rPr>
          <w:rFonts w:ascii="Times New Roman" w:hAnsi="Times New Roman"/>
          <w:b/>
          <w:bCs/>
          <w:sz w:val="24"/>
          <w:szCs w:val="24"/>
          <w:lang w:val="en-NZ"/>
        </w:rPr>
        <w:t>Scriptures:</w:t>
      </w:r>
      <w:r w:rsidRPr="001B73A1">
        <w:rPr>
          <w:rFonts w:ascii="Times New Roman" w:hAnsi="Times New Roman"/>
          <w:sz w:val="24"/>
          <w:szCs w:val="24"/>
          <w:lang w:val="en-NZ"/>
        </w:rPr>
        <w:t xml:space="preserve"> </w:t>
      </w:r>
      <w:r w:rsidR="00137EC2" w:rsidRPr="001B73A1">
        <w:rPr>
          <w:rFonts w:ascii="Times New Roman" w:hAnsi="Times New Roman"/>
          <w:sz w:val="24"/>
          <w:szCs w:val="24"/>
          <w:lang w:val="en-NZ"/>
        </w:rPr>
        <w:t>Deuteronomy 4:45-5:21; 22-</w:t>
      </w:r>
      <w:r w:rsidR="00642E58" w:rsidRPr="001B73A1">
        <w:rPr>
          <w:rFonts w:ascii="Times New Roman" w:hAnsi="Times New Roman"/>
          <w:sz w:val="24"/>
          <w:szCs w:val="24"/>
          <w:lang w:val="en-NZ"/>
        </w:rPr>
        <w:t>3</w:t>
      </w:r>
      <w:r w:rsidR="00137EC2" w:rsidRPr="001B73A1">
        <w:rPr>
          <w:rFonts w:ascii="Times New Roman" w:hAnsi="Times New Roman"/>
          <w:sz w:val="24"/>
          <w:szCs w:val="24"/>
          <w:lang w:val="en-NZ"/>
        </w:rPr>
        <w:t>3, Matthew 5:17-20</w:t>
      </w:r>
    </w:p>
    <w:p w14:paraId="08DE23BA" w14:textId="6CF9576D" w:rsidR="00F31572" w:rsidRPr="001B73A1" w:rsidRDefault="006248C3" w:rsidP="00F31572">
      <w:pPr>
        <w:pStyle w:val="Details"/>
        <w:spacing w:after="200" w:line="276" w:lineRule="auto"/>
        <w:rPr>
          <w:rFonts w:ascii="Times New Roman" w:hAnsi="Times New Roman"/>
          <w:sz w:val="24"/>
          <w:szCs w:val="24"/>
          <w:lang w:val="en-NZ"/>
        </w:rPr>
      </w:pPr>
      <w:r w:rsidRPr="001B73A1">
        <w:rPr>
          <w:rFonts w:ascii="Times New Roman" w:hAnsi="Times New Roman"/>
          <w:b/>
          <w:sz w:val="24"/>
          <w:szCs w:val="24"/>
          <w:lang w:val="en-NZ"/>
        </w:rPr>
        <w:t>Songs Chosen:</w:t>
      </w:r>
      <w:r w:rsidRPr="001B73A1">
        <w:rPr>
          <w:rFonts w:ascii="Times New Roman" w:hAnsi="Times New Roman"/>
          <w:sz w:val="24"/>
          <w:szCs w:val="24"/>
          <w:lang w:val="en-NZ"/>
        </w:rPr>
        <w:t xml:space="preserve"> </w:t>
      </w:r>
      <w:r w:rsidR="00F53CD7" w:rsidRPr="001B73A1">
        <w:rPr>
          <w:rFonts w:ascii="Times New Roman" w:hAnsi="Times New Roman"/>
          <w:sz w:val="24"/>
          <w:szCs w:val="24"/>
          <w:lang w:val="en-NZ"/>
        </w:rPr>
        <w:t xml:space="preserve">Behold our God, </w:t>
      </w:r>
      <w:r w:rsidRPr="001B73A1">
        <w:rPr>
          <w:rFonts w:ascii="Times New Roman" w:hAnsi="Times New Roman"/>
          <w:bCs/>
          <w:sz w:val="24"/>
          <w:szCs w:val="24"/>
          <w:lang w:val="en-NZ"/>
        </w:rPr>
        <w:t xml:space="preserve">[SttL] </w:t>
      </w:r>
      <w:r w:rsidR="00F53CD7" w:rsidRPr="001B73A1">
        <w:rPr>
          <w:rFonts w:ascii="Times New Roman" w:hAnsi="Times New Roman"/>
          <w:bCs/>
          <w:sz w:val="24"/>
          <w:szCs w:val="24"/>
          <w:lang w:val="en-NZ"/>
        </w:rPr>
        <w:t>476, 106, PH480, 184</w:t>
      </w:r>
    </w:p>
    <w:p w14:paraId="76C9E751" w14:textId="7B7BC5F0" w:rsidR="000E0E04" w:rsidRPr="001B73A1" w:rsidRDefault="00F31572" w:rsidP="00411FB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B73A1">
        <w:rPr>
          <w:bCs/>
          <w:lang w:val="en-NZ"/>
        </w:rPr>
        <w:t>Series:</w:t>
      </w:r>
      <w:r w:rsidRPr="001B73A1">
        <w:rPr>
          <w:b w:val="0"/>
          <w:lang w:val="en-NZ"/>
        </w:rPr>
        <w:t xml:space="preserve"> </w:t>
      </w:r>
      <w:r w:rsidR="00357856" w:rsidRPr="001B73A1">
        <w:rPr>
          <w:b w:val="0"/>
          <w:lang w:val="en-NZ"/>
        </w:rPr>
        <w:tab/>
      </w:r>
      <w:r w:rsidRPr="001B73A1">
        <w:rPr>
          <w:b w:val="0"/>
          <w:lang w:val="en-NZ"/>
        </w:rPr>
        <w:t>Deuteronomy</w:t>
      </w:r>
    </w:p>
    <w:p w14:paraId="3ABC0FD4" w14:textId="56657A87" w:rsidR="006F7FB0" w:rsidRPr="001B73A1" w:rsidRDefault="0074023C" w:rsidP="00411FB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B73A1">
        <w:rPr>
          <w:bCs/>
          <w:lang w:val="en-NZ"/>
        </w:rPr>
        <w:t>Theme:</w:t>
      </w:r>
      <w:r w:rsidRPr="001B73A1">
        <w:rPr>
          <w:b w:val="0"/>
          <w:lang w:val="en-NZ"/>
        </w:rPr>
        <w:t xml:space="preserve"> </w:t>
      </w:r>
      <w:r w:rsidR="00357856" w:rsidRPr="001B73A1">
        <w:rPr>
          <w:b w:val="0"/>
          <w:lang w:val="en-NZ"/>
        </w:rPr>
        <w:tab/>
      </w:r>
      <w:r w:rsidR="00CB5150" w:rsidRPr="001B73A1">
        <w:rPr>
          <w:b w:val="0"/>
          <w:lang w:val="en-NZ"/>
        </w:rPr>
        <w:t>Moses calls all Israel to listen and carefully live out the terms of the perpetual covenant which the Lord made with his people after he had delivered them from slavery in Egypt, reminding them of the 10 commandments and of their variable hearts and minds.</w:t>
      </w:r>
    </w:p>
    <w:p w14:paraId="3DD16468" w14:textId="0E1A6E14" w:rsidR="0074023C" w:rsidRPr="001B73A1" w:rsidRDefault="006F7FB0" w:rsidP="00411FB0">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1B73A1">
        <w:rPr>
          <w:bCs/>
          <w:lang w:val="en-NZ"/>
        </w:rPr>
        <w:t>Proposition:</w:t>
      </w:r>
      <w:r w:rsidRPr="001B73A1">
        <w:rPr>
          <w:b w:val="0"/>
          <w:lang w:val="en-NZ"/>
        </w:rPr>
        <w:t xml:space="preserve"> </w:t>
      </w:r>
      <w:r w:rsidR="00357856" w:rsidRPr="001B73A1">
        <w:rPr>
          <w:b w:val="0"/>
          <w:lang w:val="en-NZ"/>
        </w:rPr>
        <w:tab/>
      </w:r>
      <w:r w:rsidR="00CB5150" w:rsidRPr="001B73A1">
        <w:rPr>
          <w:b w:val="0"/>
          <w:lang w:val="en-NZ"/>
        </w:rPr>
        <w:t>Remember that whilst Jesus has perfectly fulfilled the covenant law of God, He calls each one of His people to faithful and complete obedience to all His commandments.</w:t>
      </w:r>
    </w:p>
    <w:p w14:paraId="2505B9E2" w14:textId="624BBD09" w:rsidR="0074023C" w:rsidRPr="001B73A1" w:rsidRDefault="00D10BD9" w:rsidP="00742F09">
      <w:pPr>
        <w:spacing w:after="200" w:line="276" w:lineRule="auto"/>
        <w:rPr>
          <w:rFonts w:eastAsia="Calibri"/>
          <w:sz w:val="24"/>
          <w:szCs w:val="24"/>
          <w:lang w:val="en-NZ" w:bidi="he-IL"/>
        </w:rPr>
      </w:pPr>
      <w:r w:rsidRPr="001B73A1">
        <w:rPr>
          <w:b/>
          <w:bCs/>
          <w:sz w:val="24"/>
          <w:szCs w:val="24"/>
          <w:lang w:val="en-NZ"/>
        </w:rPr>
        <w:t>Introduction</w:t>
      </w:r>
    </w:p>
    <w:p w14:paraId="136A8B59" w14:textId="31261B9F" w:rsidR="0083310A" w:rsidRPr="001B73A1" w:rsidRDefault="00D739B4" w:rsidP="00BF16AA">
      <w:pPr>
        <w:pStyle w:val="BodyText2"/>
        <w:spacing w:after="200" w:line="276" w:lineRule="auto"/>
        <w:rPr>
          <w:rFonts w:eastAsia="Calibri"/>
          <w:szCs w:val="24"/>
          <w:lang w:val="en-NZ"/>
        </w:rPr>
      </w:pPr>
      <w:r w:rsidRPr="001B73A1">
        <w:rPr>
          <w:rFonts w:eastAsia="Calibri"/>
          <w:szCs w:val="24"/>
          <w:lang w:val="en-NZ"/>
        </w:rPr>
        <w:t>How many of the married couples here today have renewed their wedding vows at some time in the past?</w:t>
      </w:r>
      <w:r w:rsidR="00BF16AA" w:rsidRPr="001B73A1">
        <w:rPr>
          <w:rFonts w:eastAsia="Calibri"/>
          <w:szCs w:val="24"/>
          <w:lang w:val="en-NZ"/>
        </w:rPr>
        <w:t xml:space="preserve"> </w:t>
      </w:r>
      <w:r w:rsidR="0083310A" w:rsidRPr="001B73A1">
        <w:rPr>
          <w:rFonts w:eastAsia="Calibri"/>
          <w:szCs w:val="24"/>
          <w:lang w:val="en-NZ"/>
        </w:rPr>
        <w:t>It’s not a practice that is very common, but some husbands and wives do decide to have a celebration to reaffirm their commitment to one another. This may occur after they have overcome a period of illness, infidelity or separation or as part of a milestone anniversary such as 10, 25 or 50 years of married life together.</w:t>
      </w:r>
    </w:p>
    <w:p w14:paraId="707ED95D" w14:textId="4CAE8396" w:rsidR="00B338C8" w:rsidRPr="001B73A1" w:rsidRDefault="0083310A" w:rsidP="00BF16AA">
      <w:pPr>
        <w:pStyle w:val="BodyText2"/>
        <w:spacing w:after="200" w:line="276" w:lineRule="auto"/>
        <w:rPr>
          <w:rFonts w:eastAsia="Calibri"/>
          <w:szCs w:val="24"/>
          <w:lang w:val="en-NZ"/>
        </w:rPr>
      </w:pPr>
      <w:r w:rsidRPr="001B73A1">
        <w:rPr>
          <w:rFonts w:eastAsia="Calibri"/>
          <w:szCs w:val="24"/>
          <w:lang w:val="en-NZ"/>
        </w:rPr>
        <w:t xml:space="preserve">In our text today we do not find the renewal of marriage vows between a husband and his wife, but an event which is somewhat similar: the renewal of the covenant between God and His people </w:t>
      </w:r>
      <w:r w:rsidR="00A35573" w:rsidRPr="001B73A1">
        <w:rPr>
          <w:rFonts w:eastAsia="Calibri"/>
          <w:szCs w:val="24"/>
          <w:lang w:val="en-NZ"/>
        </w:rPr>
        <w:t>Israel. A</w:t>
      </w:r>
      <w:r w:rsidR="000442B4" w:rsidRPr="001B73A1">
        <w:rPr>
          <w:rFonts w:eastAsia="Calibri"/>
          <w:szCs w:val="24"/>
          <w:lang w:val="en-NZ"/>
        </w:rPr>
        <w:t xml:space="preserve"> covenant can be defined as a “</w:t>
      </w:r>
      <w:r w:rsidR="000442B4" w:rsidRPr="001B73A1">
        <w:rPr>
          <w:i/>
          <w:szCs w:val="24"/>
          <w:lang w:val="en-NZ"/>
        </w:rPr>
        <w:t>chosen relationship or partnership in which two parties make binding promises to each other and work together to reach a common goal. They’re often accompanied by oaths, signs, and ceremonies. Covenants contain defined obligations and commitments, but differ from a contract in that they are relational and personal</w:t>
      </w:r>
      <w:r w:rsidR="000442B4" w:rsidRPr="001B73A1">
        <w:rPr>
          <w:szCs w:val="24"/>
          <w:lang w:val="en-NZ"/>
        </w:rPr>
        <w:t>”.</w:t>
      </w:r>
    </w:p>
    <w:p w14:paraId="6CD2D566" w14:textId="2482F6F7" w:rsidR="00AE40EC" w:rsidRPr="001B73A1" w:rsidRDefault="00AE40EC" w:rsidP="00BF16AA">
      <w:pPr>
        <w:pStyle w:val="BodyText2"/>
        <w:spacing w:after="200" w:line="276" w:lineRule="auto"/>
        <w:rPr>
          <w:rFonts w:eastAsia="Calibri"/>
          <w:szCs w:val="24"/>
          <w:lang w:val="en-NZ"/>
        </w:rPr>
      </w:pPr>
      <w:r w:rsidRPr="001B73A1">
        <w:rPr>
          <w:rFonts w:eastAsia="Calibri"/>
          <w:szCs w:val="24"/>
          <w:lang w:val="en-NZ"/>
        </w:rPr>
        <w:t xml:space="preserve">Whilst the Hebrew word for covenant is not found in the creation account in the book of Genesis, we do see a close relationship between God and our </w:t>
      </w:r>
      <w:r w:rsidR="00911A66">
        <w:rPr>
          <w:rFonts w:eastAsia="Calibri"/>
          <w:szCs w:val="24"/>
          <w:lang w:val="en-NZ"/>
        </w:rPr>
        <w:t>common ancestor Adam. He</w:t>
      </w:r>
      <w:r w:rsidRPr="001B73A1">
        <w:rPr>
          <w:rFonts w:eastAsia="Calibri"/>
          <w:szCs w:val="24"/>
          <w:lang w:val="en-NZ"/>
        </w:rPr>
        <w:t xml:space="preserve"> was required to</w:t>
      </w:r>
      <w:r w:rsidR="00911A66">
        <w:rPr>
          <w:rFonts w:eastAsia="Calibri"/>
          <w:szCs w:val="24"/>
          <w:lang w:val="en-NZ"/>
        </w:rPr>
        <w:t xml:space="preserve"> obey God in order to secure the Lord’s</w:t>
      </w:r>
      <w:r w:rsidRPr="001B73A1">
        <w:rPr>
          <w:rFonts w:eastAsia="Calibri"/>
          <w:szCs w:val="24"/>
          <w:lang w:val="en-NZ"/>
        </w:rPr>
        <w:t xml:space="preserve"> blessing. This is sometimes referred to as the ‘covenant of works’, ‘the covenant of creation’,</w:t>
      </w:r>
      <w:r w:rsidR="002B2EDB" w:rsidRPr="001B73A1">
        <w:rPr>
          <w:rFonts w:eastAsia="Calibri"/>
          <w:szCs w:val="24"/>
          <w:lang w:val="en-NZ"/>
        </w:rPr>
        <w:t xml:space="preserve"> ‘the Edenic covenant’</w:t>
      </w:r>
      <w:r w:rsidRPr="001B73A1">
        <w:rPr>
          <w:rFonts w:eastAsia="Calibri"/>
          <w:szCs w:val="24"/>
          <w:lang w:val="en-NZ"/>
        </w:rPr>
        <w:t xml:space="preserve"> or the ‘Adamic covenant’.</w:t>
      </w:r>
      <w:r w:rsidR="00BD10A7" w:rsidRPr="001B73A1">
        <w:rPr>
          <w:rFonts w:eastAsia="Calibri"/>
          <w:szCs w:val="24"/>
          <w:lang w:val="en-NZ"/>
        </w:rPr>
        <w:t xml:space="preserve"> </w:t>
      </w:r>
      <w:r w:rsidRPr="001B73A1">
        <w:rPr>
          <w:rFonts w:eastAsia="Calibri"/>
          <w:szCs w:val="24"/>
          <w:lang w:val="en-NZ"/>
        </w:rPr>
        <w:t>When Adam failed to uphold his obligations under this covenant, sin and it’s destructive consequences entered this wor</w:t>
      </w:r>
      <w:r w:rsidR="00F9340F" w:rsidRPr="001B73A1">
        <w:rPr>
          <w:rFonts w:eastAsia="Calibri"/>
          <w:szCs w:val="24"/>
          <w:lang w:val="en-NZ"/>
        </w:rPr>
        <w:t>ld and spread to all his descendants (Rom 5:12).</w:t>
      </w:r>
    </w:p>
    <w:p w14:paraId="2748E267" w14:textId="7EF91CD3" w:rsidR="00867946" w:rsidRPr="001B73A1" w:rsidRDefault="002D245B" w:rsidP="00BF16AA">
      <w:pPr>
        <w:pStyle w:val="BodyText2"/>
        <w:spacing w:after="200" w:line="276" w:lineRule="auto"/>
        <w:rPr>
          <w:rFonts w:eastAsia="Calibri"/>
          <w:szCs w:val="24"/>
          <w:lang w:val="en-NZ"/>
        </w:rPr>
      </w:pPr>
      <w:r w:rsidRPr="001B73A1">
        <w:rPr>
          <w:rFonts w:eastAsia="Calibri"/>
          <w:szCs w:val="24"/>
          <w:lang w:val="en-NZ"/>
        </w:rPr>
        <w:t xml:space="preserve">God’s grace is revealed directly following Adam’s fall in His promise to </w:t>
      </w:r>
      <w:r w:rsidR="00056DC9" w:rsidRPr="001B73A1">
        <w:rPr>
          <w:rFonts w:eastAsia="Calibri"/>
          <w:szCs w:val="24"/>
          <w:lang w:val="en-NZ"/>
        </w:rPr>
        <w:t xml:space="preserve">deliver </w:t>
      </w:r>
      <w:r w:rsidRPr="001B73A1">
        <w:rPr>
          <w:rFonts w:eastAsia="Calibri"/>
          <w:szCs w:val="24"/>
          <w:lang w:val="en-NZ"/>
        </w:rPr>
        <w:t xml:space="preserve">His people </w:t>
      </w:r>
      <w:r w:rsidR="00056DC9" w:rsidRPr="001B73A1">
        <w:rPr>
          <w:rFonts w:eastAsia="Calibri"/>
          <w:szCs w:val="24"/>
          <w:lang w:val="en-NZ"/>
        </w:rPr>
        <w:t xml:space="preserve">from sin and death </w:t>
      </w:r>
      <w:r w:rsidRPr="001B73A1">
        <w:rPr>
          <w:rFonts w:eastAsia="Calibri"/>
          <w:szCs w:val="24"/>
          <w:lang w:val="en-NZ"/>
        </w:rPr>
        <w:t>through a human being who would faithfully keep the covenant of works (Gen 3:15; Rom 5:16-17).</w:t>
      </w:r>
      <w:r w:rsidR="00BD10A7" w:rsidRPr="001B73A1">
        <w:rPr>
          <w:rFonts w:eastAsia="Calibri"/>
          <w:szCs w:val="24"/>
          <w:lang w:val="en-NZ"/>
        </w:rPr>
        <w:t xml:space="preserve"> </w:t>
      </w:r>
      <w:r w:rsidR="00867946" w:rsidRPr="001B73A1">
        <w:rPr>
          <w:rFonts w:eastAsia="Calibri"/>
          <w:szCs w:val="24"/>
          <w:lang w:val="en-NZ"/>
        </w:rPr>
        <w:t xml:space="preserve">As this world became increasingly corrupt with the multiplication of the descendants of Adam, God’s </w:t>
      </w:r>
      <w:r w:rsidR="00040946" w:rsidRPr="001B73A1">
        <w:rPr>
          <w:rFonts w:eastAsia="Calibri"/>
          <w:szCs w:val="24"/>
          <w:lang w:val="en-NZ"/>
        </w:rPr>
        <w:t>grace</w:t>
      </w:r>
      <w:r w:rsidR="00867946" w:rsidRPr="001B73A1">
        <w:rPr>
          <w:rFonts w:eastAsia="Calibri"/>
          <w:szCs w:val="24"/>
          <w:lang w:val="en-NZ"/>
        </w:rPr>
        <w:t xml:space="preserve"> was </w:t>
      </w:r>
      <w:r w:rsidR="00040946" w:rsidRPr="001B73A1">
        <w:rPr>
          <w:rFonts w:eastAsia="Calibri"/>
          <w:szCs w:val="24"/>
          <w:lang w:val="en-NZ"/>
        </w:rPr>
        <w:t xml:space="preserve">again </w:t>
      </w:r>
      <w:r w:rsidR="00867946" w:rsidRPr="001B73A1">
        <w:rPr>
          <w:rFonts w:eastAsia="Calibri"/>
          <w:szCs w:val="24"/>
          <w:lang w:val="en-NZ"/>
        </w:rPr>
        <w:t xml:space="preserve">revealed when He </w:t>
      </w:r>
      <w:r w:rsidR="00911A66">
        <w:rPr>
          <w:rFonts w:eastAsia="Calibri"/>
          <w:szCs w:val="24"/>
          <w:lang w:val="en-NZ"/>
        </w:rPr>
        <w:t xml:space="preserve">preserved </w:t>
      </w:r>
      <w:r w:rsidR="00911A66" w:rsidRPr="001B73A1">
        <w:rPr>
          <w:rFonts w:eastAsia="Calibri"/>
          <w:szCs w:val="24"/>
          <w:lang w:val="en-NZ"/>
        </w:rPr>
        <w:t>Noah and his family together with representatives of the animal kingdom</w:t>
      </w:r>
      <w:r w:rsidR="00867946" w:rsidRPr="001B73A1">
        <w:rPr>
          <w:rFonts w:eastAsia="Calibri"/>
          <w:szCs w:val="24"/>
          <w:lang w:val="en-NZ"/>
        </w:rPr>
        <w:t xml:space="preserve"> from a global flood of (6:8-8:19).</w:t>
      </w:r>
      <w:r w:rsidR="00BD10A7" w:rsidRPr="001B73A1">
        <w:rPr>
          <w:rFonts w:eastAsia="Calibri"/>
          <w:szCs w:val="24"/>
          <w:lang w:val="en-NZ"/>
        </w:rPr>
        <w:t xml:space="preserve"> </w:t>
      </w:r>
    </w:p>
    <w:p w14:paraId="6A1905BC" w14:textId="787B137D" w:rsidR="00C93C95" w:rsidRPr="001B73A1" w:rsidRDefault="00867946" w:rsidP="00BF16AA">
      <w:pPr>
        <w:pStyle w:val="BodyText2"/>
        <w:spacing w:after="200" w:line="276" w:lineRule="auto"/>
        <w:rPr>
          <w:rFonts w:eastAsia="Calibri"/>
          <w:szCs w:val="24"/>
          <w:lang w:val="en-NZ"/>
        </w:rPr>
      </w:pPr>
      <w:r w:rsidRPr="001B73A1">
        <w:rPr>
          <w:rFonts w:eastAsia="Calibri"/>
          <w:szCs w:val="24"/>
          <w:lang w:val="en-NZ"/>
        </w:rPr>
        <w:lastRenderedPageBreak/>
        <w:t>God then made a covenant with all of humanity promising never again to use a flood to destroy all life (Gen 8:20-9:17</w:t>
      </w:r>
      <w:r w:rsidR="00C93C95" w:rsidRPr="001B73A1">
        <w:rPr>
          <w:rFonts w:eastAsia="Calibri"/>
          <w:szCs w:val="24"/>
          <w:lang w:val="en-NZ"/>
        </w:rPr>
        <w:t>).</w:t>
      </w:r>
      <w:r w:rsidR="00BD10A7" w:rsidRPr="001B73A1">
        <w:rPr>
          <w:rFonts w:eastAsia="Calibri"/>
          <w:szCs w:val="24"/>
          <w:lang w:val="en-NZ"/>
        </w:rPr>
        <w:t xml:space="preserve"> </w:t>
      </w:r>
      <w:r w:rsidR="00C93C95" w:rsidRPr="001B73A1">
        <w:rPr>
          <w:rFonts w:eastAsia="Calibri"/>
          <w:szCs w:val="24"/>
          <w:lang w:val="en-NZ"/>
        </w:rPr>
        <w:t>This is called the ‘Noahic covenant’ in which God pledges that seasonal cycles will continue as long as this earth remains (Gen 8:22).</w:t>
      </w:r>
      <w:r w:rsidR="008906EE" w:rsidRPr="001B73A1">
        <w:rPr>
          <w:rFonts w:eastAsia="Calibri"/>
          <w:szCs w:val="24"/>
          <w:lang w:val="en-NZ"/>
        </w:rPr>
        <w:t xml:space="preserve"> He would preserve the stability of nature so that His plan of redemption could be completed</w:t>
      </w:r>
      <w:r w:rsidR="00040946" w:rsidRPr="001B73A1">
        <w:rPr>
          <w:rFonts w:eastAsia="Calibri"/>
          <w:szCs w:val="24"/>
          <w:lang w:val="en-NZ"/>
        </w:rPr>
        <w:t xml:space="preserve"> through the progressive unfolding of a series of further covenants of grace</w:t>
      </w:r>
      <w:r w:rsidR="008906EE" w:rsidRPr="001B73A1">
        <w:rPr>
          <w:rFonts w:eastAsia="Calibri"/>
          <w:szCs w:val="24"/>
          <w:lang w:val="en-NZ"/>
        </w:rPr>
        <w:t>.</w:t>
      </w:r>
    </w:p>
    <w:p w14:paraId="15F5F48E" w14:textId="180BD177" w:rsidR="00040946" w:rsidRPr="001B73A1" w:rsidRDefault="00040946" w:rsidP="00BF16AA">
      <w:pPr>
        <w:pStyle w:val="BodyText2"/>
        <w:spacing w:after="200" w:line="276" w:lineRule="auto"/>
        <w:rPr>
          <w:rFonts w:eastAsia="Calibri"/>
          <w:szCs w:val="24"/>
          <w:lang w:val="en-NZ"/>
        </w:rPr>
      </w:pPr>
      <w:r w:rsidRPr="001B73A1">
        <w:rPr>
          <w:rFonts w:eastAsia="Calibri"/>
          <w:szCs w:val="24"/>
          <w:lang w:val="en-NZ"/>
        </w:rPr>
        <w:t>The covenant with Abraham in which he is promised a good land, a great nation, a great name and a great blessing that will extend firstly to him and then to all the families of the earth (Gen 12:1-3) is referred to as the ‘Abrahamic covenant’.</w:t>
      </w:r>
      <w:r w:rsidR="00BD10A7" w:rsidRPr="001B73A1">
        <w:rPr>
          <w:rFonts w:eastAsia="Calibri"/>
          <w:szCs w:val="24"/>
          <w:lang w:val="en-NZ"/>
        </w:rPr>
        <w:t xml:space="preserve"> </w:t>
      </w:r>
      <w:r w:rsidRPr="001B73A1">
        <w:rPr>
          <w:rFonts w:eastAsia="Calibri"/>
          <w:szCs w:val="24"/>
          <w:lang w:val="en-NZ"/>
        </w:rPr>
        <w:t>As a result of the fulfilment of God’s gracious promises to A</w:t>
      </w:r>
      <w:r w:rsidR="00911A66">
        <w:rPr>
          <w:rFonts w:eastAsia="Calibri"/>
          <w:szCs w:val="24"/>
          <w:lang w:val="en-NZ"/>
        </w:rPr>
        <w:t>braham, his descendants multiplied</w:t>
      </w:r>
      <w:r w:rsidRPr="001B73A1">
        <w:rPr>
          <w:rFonts w:eastAsia="Calibri"/>
          <w:szCs w:val="24"/>
          <w:lang w:val="en-NZ"/>
        </w:rPr>
        <w:t xml:space="preserve"> and </w:t>
      </w:r>
      <w:r w:rsidR="00D15AC3" w:rsidRPr="001B73A1">
        <w:rPr>
          <w:rFonts w:eastAsia="Calibri"/>
          <w:szCs w:val="24"/>
          <w:lang w:val="en-NZ"/>
        </w:rPr>
        <w:t>were</w:t>
      </w:r>
      <w:r w:rsidRPr="001B73A1">
        <w:rPr>
          <w:rFonts w:eastAsia="Calibri"/>
          <w:szCs w:val="24"/>
          <w:lang w:val="en-NZ"/>
        </w:rPr>
        <w:t xml:space="preserve"> rescued from their slavery in the land of Egypt.</w:t>
      </w:r>
    </w:p>
    <w:p w14:paraId="6482A4BC" w14:textId="51A6C287" w:rsidR="00D93381" w:rsidRPr="001B73A1" w:rsidRDefault="00040946" w:rsidP="001B73A1">
      <w:pPr>
        <w:pStyle w:val="BodyText2"/>
        <w:spacing w:after="200" w:line="276" w:lineRule="auto"/>
        <w:contextualSpacing/>
        <w:rPr>
          <w:rFonts w:eastAsia="Calibri"/>
          <w:szCs w:val="24"/>
          <w:lang w:val="en-NZ"/>
        </w:rPr>
      </w:pPr>
      <w:r w:rsidRPr="001B73A1">
        <w:rPr>
          <w:rFonts w:eastAsia="Calibri"/>
          <w:szCs w:val="24"/>
          <w:lang w:val="en-NZ"/>
        </w:rPr>
        <w:t>In an extended introduction to his last sermon, Moses spoke to the whole people of Israel and reviewed their journey together through the wilderness for a period of 40 years</w:t>
      </w:r>
      <w:r w:rsidR="00D756AC" w:rsidRPr="001B73A1">
        <w:rPr>
          <w:rFonts w:eastAsia="Calibri"/>
          <w:szCs w:val="24"/>
          <w:lang w:val="en-NZ"/>
        </w:rPr>
        <w:t xml:space="preserve"> after the Lord had made what is termed the ‘Mosaic covenant’ with His people at Mount Sinai</w:t>
      </w:r>
      <w:r w:rsidRPr="001B73A1">
        <w:rPr>
          <w:rFonts w:eastAsia="Calibri"/>
          <w:szCs w:val="24"/>
          <w:lang w:val="en-NZ"/>
        </w:rPr>
        <w:t xml:space="preserve">. </w:t>
      </w:r>
      <w:r w:rsidR="00D756AC" w:rsidRPr="001B73A1">
        <w:rPr>
          <w:rFonts w:eastAsia="Calibri"/>
          <w:szCs w:val="24"/>
          <w:lang w:val="en-NZ"/>
        </w:rPr>
        <w:t>Moses</w:t>
      </w:r>
      <w:r w:rsidR="00804A18" w:rsidRPr="001B73A1">
        <w:rPr>
          <w:rFonts w:eastAsia="Calibri"/>
          <w:szCs w:val="24"/>
          <w:lang w:val="en-NZ"/>
        </w:rPr>
        <w:t xml:space="preserve"> reminded the people of how </w:t>
      </w:r>
      <w:r w:rsidR="00E408A1" w:rsidRPr="001B73A1">
        <w:rPr>
          <w:rFonts w:eastAsia="Calibri"/>
          <w:szCs w:val="24"/>
          <w:lang w:val="en-NZ"/>
        </w:rPr>
        <w:t>wonderfully unique their God is, saying that ‘</w:t>
      </w:r>
      <w:r w:rsidR="00E408A1" w:rsidRPr="001B73A1">
        <w:rPr>
          <w:rFonts w:eastAsia="Calibri"/>
          <w:i/>
          <w:szCs w:val="24"/>
          <w:lang w:val="en-NZ"/>
        </w:rPr>
        <w:t>there is no other beside him</w:t>
      </w:r>
      <w:r w:rsidR="00E408A1" w:rsidRPr="001B73A1">
        <w:rPr>
          <w:rFonts w:eastAsia="Calibri"/>
          <w:szCs w:val="24"/>
          <w:lang w:val="en-NZ"/>
        </w:rPr>
        <w:t>’ (Deut 4:35).</w:t>
      </w:r>
      <w:r w:rsidR="001B73A1" w:rsidRPr="001B73A1">
        <w:rPr>
          <w:rFonts w:eastAsia="Calibri"/>
          <w:szCs w:val="24"/>
          <w:lang w:val="en-NZ"/>
        </w:rPr>
        <w:t xml:space="preserve"> </w:t>
      </w:r>
      <w:r w:rsidR="00642E58" w:rsidRPr="001B73A1">
        <w:rPr>
          <w:rFonts w:eastAsia="Calibri"/>
          <w:szCs w:val="24"/>
          <w:lang w:val="en-NZ"/>
        </w:rPr>
        <w:t>He also reminded them that the Lord their God blesses those who obey Him.</w:t>
      </w:r>
      <w:r w:rsidR="001B73A1" w:rsidRPr="001B73A1">
        <w:rPr>
          <w:rFonts w:eastAsia="Calibri"/>
          <w:szCs w:val="24"/>
          <w:lang w:val="en-NZ"/>
        </w:rPr>
        <w:t xml:space="preserve"> </w:t>
      </w:r>
      <w:r w:rsidR="00D93381" w:rsidRPr="001B73A1">
        <w:rPr>
          <w:rFonts w:eastAsia="Calibri"/>
          <w:szCs w:val="24"/>
          <w:lang w:val="en-NZ"/>
        </w:rPr>
        <w:t xml:space="preserve">The next part of his sermon is recorded in </w:t>
      </w:r>
      <w:r w:rsidR="00642E58" w:rsidRPr="001B73A1">
        <w:rPr>
          <w:rFonts w:eastAsia="Calibri"/>
          <w:szCs w:val="24"/>
          <w:lang w:val="en-NZ"/>
        </w:rPr>
        <w:t>Deuteronomy 4:45-5:33</w:t>
      </w:r>
      <w:r w:rsidR="00D93381" w:rsidRPr="001B73A1">
        <w:rPr>
          <w:rFonts w:eastAsia="Calibri"/>
          <w:szCs w:val="24"/>
          <w:lang w:val="en-NZ"/>
        </w:rPr>
        <w:t xml:space="preserve"> which we’ll look at under three points:</w:t>
      </w:r>
    </w:p>
    <w:p w14:paraId="02F6BC28" w14:textId="77777777" w:rsidR="00580ADD" w:rsidRPr="001B73A1" w:rsidRDefault="00580ADD" w:rsidP="001B73A1">
      <w:pPr>
        <w:pStyle w:val="BodyText2"/>
        <w:numPr>
          <w:ilvl w:val="0"/>
          <w:numId w:val="45"/>
        </w:numPr>
        <w:spacing w:after="200" w:line="276" w:lineRule="auto"/>
        <w:contextualSpacing/>
        <w:rPr>
          <w:rFonts w:eastAsia="Calibri"/>
          <w:szCs w:val="24"/>
          <w:lang w:val="en-NZ"/>
        </w:rPr>
      </w:pPr>
      <w:r w:rsidRPr="001B73A1">
        <w:rPr>
          <w:rFonts w:eastAsia="Calibri"/>
          <w:szCs w:val="24"/>
          <w:lang w:val="en-NZ"/>
        </w:rPr>
        <w:t>R</w:t>
      </w:r>
      <w:r w:rsidR="00D93381" w:rsidRPr="001B73A1">
        <w:rPr>
          <w:rFonts w:eastAsia="Calibri"/>
          <w:szCs w:val="24"/>
          <w:lang w:val="en-NZ"/>
        </w:rPr>
        <w:t>emember</w:t>
      </w:r>
      <w:r w:rsidRPr="001B73A1">
        <w:rPr>
          <w:rFonts w:eastAsia="Calibri"/>
          <w:szCs w:val="24"/>
          <w:lang w:val="en-NZ"/>
        </w:rPr>
        <w:t>ing</w:t>
      </w:r>
      <w:r w:rsidR="00247D49" w:rsidRPr="001B73A1">
        <w:rPr>
          <w:rFonts w:eastAsia="Calibri"/>
          <w:szCs w:val="24"/>
          <w:lang w:val="en-NZ"/>
        </w:rPr>
        <w:t xml:space="preserve"> the Lord’s enduring covenant</w:t>
      </w:r>
    </w:p>
    <w:p w14:paraId="4E9D07AC" w14:textId="77777777" w:rsidR="00580ADD" w:rsidRPr="001B73A1" w:rsidRDefault="00580ADD" w:rsidP="001B73A1">
      <w:pPr>
        <w:pStyle w:val="BodyText2"/>
        <w:numPr>
          <w:ilvl w:val="0"/>
          <w:numId w:val="45"/>
        </w:numPr>
        <w:spacing w:after="200" w:line="276" w:lineRule="auto"/>
        <w:contextualSpacing/>
        <w:rPr>
          <w:rFonts w:eastAsia="Calibri"/>
          <w:szCs w:val="24"/>
          <w:lang w:val="en-NZ"/>
        </w:rPr>
      </w:pPr>
      <w:r w:rsidRPr="001B73A1">
        <w:rPr>
          <w:rFonts w:eastAsia="Calibri"/>
          <w:szCs w:val="24"/>
          <w:lang w:val="en-NZ"/>
        </w:rPr>
        <w:t xml:space="preserve">Remembering the Lord’s </w:t>
      </w:r>
      <w:r w:rsidR="00D93381" w:rsidRPr="001B73A1">
        <w:rPr>
          <w:rFonts w:eastAsia="Calibri"/>
          <w:szCs w:val="24"/>
          <w:lang w:val="en-NZ"/>
        </w:rPr>
        <w:t xml:space="preserve">covenant law </w:t>
      </w:r>
    </w:p>
    <w:p w14:paraId="793C33B7" w14:textId="77777777" w:rsidR="00AD3A49" w:rsidRPr="001B73A1" w:rsidRDefault="00580ADD" w:rsidP="00742F09">
      <w:pPr>
        <w:pStyle w:val="BodyText2"/>
        <w:numPr>
          <w:ilvl w:val="0"/>
          <w:numId w:val="45"/>
        </w:numPr>
        <w:spacing w:after="200" w:line="276" w:lineRule="auto"/>
        <w:rPr>
          <w:szCs w:val="24"/>
          <w:lang w:val="en-NZ"/>
        </w:rPr>
      </w:pPr>
      <w:r w:rsidRPr="001B73A1">
        <w:rPr>
          <w:rFonts w:eastAsia="Calibri"/>
          <w:szCs w:val="24"/>
          <w:lang w:val="en-NZ"/>
        </w:rPr>
        <w:t>Remembering our changeable minds and hearts</w:t>
      </w:r>
    </w:p>
    <w:p w14:paraId="263CA42B" w14:textId="26AB4E2F" w:rsidR="00EE2371" w:rsidRPr="001B73A1" w:rsidRDefault="00EE2371" w:rsidP="00BF16AA">
      <w:pPr>
        <w:pStyle w:val="ListParagraph"/>
        <w:numPr>
          <w:ilvl w:val="0"/>
          <w:numId w:val="43"/>
        </w:numPr>
        <w:spacing w:after="200" w:line="276" w:lineRule="auto"/>
        <w:ind w:left="426" w:hanging="426"/>
        <w:rPr>
          <w:b/>
          <w:sz w:val="24"/>
          <w:szCs w:val="24"/>
          <w:lang w:val="en-NZ"/>
        </w:rPr>
      </w:pPr>
      <w:r w:rsidRPr="001B73A1">
        <w:rPr>
          <w:b/>
          <w:sz w:val="24"/>
          <w:szCs w:val="24"/>
          <w:lang w:val="en-NZ"/>
        </w:rPr>
        <w:t xml:space="preserve">Remembering the Lord’s </w:t>
      </w:r>
      <w:r w:rsidR="00FD552B" w:rsidRPr="001B73A1">
        <w:rPr>
          <w:b/>
          <w:sz w:val="24"/>
          <w:szCs w:val="24"/>
          <w:lang w:val="en-NZ"/>
        </w:rPr>
        <w:t>enduring covenant</w:t>
      </w:r>
      <w:r w:rsidR="00C35EEF" w:rsidRPr="001B73A1">
        <w:rPr>
          <w:b/>
          <w:sz w:val="24"/>
          <w:szCs w:val="24"/>
          <w:lang w:val="en-NZ"/>
        </w:rPr>
        <w:t xml:space="preserve"> (</w:t>
      </w:r>
      <w:r w:rsidR="00ED5A09" w:rsidRPr="001B73A1">
        <w:rPr>
          <w:b/>
          <w:sz w:val="24"/>
          <w:szCs w:val="24"/>
          <w:lang w:val="en-NZ"/>
        </w:rPr>
        <w:t>4:44-5:</w:t>
      </w:r>
      <w:r w:rsidR="001D2D3F" w:rsidRPr="001B73A1">
        <w:rPr>
          <w:b/>
          <w:sz w:val="24"/>
          <w:szCs w:val="24"/>
          <w:lang w:val="en-NZ"/>
        </w:rPr>
        <w:t>5</w:t>
      </w:r>
      <w:r w:rsidR="00C35EEF" w:rsidRPr="001B73A1">
        <w:rPr>
          <w:b/>
          <w:sz w:val="24"/>
          <w:szCs w:val="24"/>
          <w:lang w:val="en-NZ"/>
        </w:rPr>
        <w:t>)</w:t>
      </w:r>
    </w:p>
    <w:p w14:paraId="3E5FB83E" w14:textId="7EFD63B8" w:rsidR="00E947BB" w:rsidRPr="001B73A1" w:rsidRDefault="00C634DA" w:rsidP="001B73A1">
      <w:pPr>
        <w:spacing w:after="200" w:line="276" w:lineRule="auto"/>
        <w:jc w:val="both"/>
        <w:rPr>
          <w:rFonts w:eastAsia="Calibri"/>
          <w:sz w:val="24"/>
          <w:szCs w:val="24"/>
          <w:lang w:val="en-NZ"/>
        </w:rPr>
      </w:pPr>
      <w:r w:rsidRPr="001B73A1">
        <w:rPr>
          <w:rFonts w:eastAsia="Calibri"/>
          <w:sz w:val="24"/>
          <w:szCs w:val="24"/>
          <w:lang w:val="en-NZ"/>
        </w:rPr>
        <w:t>Place names can be powerful reminders of key events in the past. How many of us thought much about the CTV building in Christchurch before the earthquake on 22</w:t>
      </w:r>
      <w:r w:rsidRPr="001B73A1">
        <w:rPr>
          <w:rFonts w:eastAsia="Calibri"/>
          <w:sz w:val="24"/>
          <w:szCs w:val="24"/>
          <w:vertAlign w:val="superscript"/>
          <w:lang w:val="en-NZ"/>
        </w:rPr>
        <w:t>nd</w:t>
      </w:r>
      <w:r w:rsidRPr="001B73A1">
        <w:rPr>
          <w:rFonts w:eastAsia="Calibri"/>
          <w:sz w:val="24"/>
          <w:szCs w:val="24"/>
          <w:lang w:val="en-NZ"/>
        </w:rPr>
        <w:t xml:space="preserve"> February 2011 in which 115 people died there?</w:t>
      </w:r>
      <w:r w:rsidR="00B4505B">
        <w:rPr>
          <w:rFonts w:eastAsia="Calibri"/>
          <w:sz w:val="24"/>
          <w:szCs w:val="24"/>
          <w:lang w:val="en-NZ"/>
        </w:rPr>
        <w:t xml:space="preserve"> </w:t>
      </w:r>
      <w:r w:rsidRPr="001B73A1">
        <w:rPr>
          <w:rFonts w:eastAsia="Calibri"/>
          <w:sz w:val="24"/>
          <w:szCs w:val="24"/>
          <w:lang w:val="en-NZ"/>
        </w:rPr>
        <w:t xml:space="preserve">Did you know the name of the Muslim place of worship on Deans Ave before 44 people were fatally </w:t>
      </w:r>
      <w:r w:rsidR="00A35573" w:rsidRPr="001B73A1">
        <w:rPr>
          <w:rFonts w:eastAsia="Calibri"/>
          <w:sz w:val="24"/>
          <w:szCs w:val="24"/>
          <w:lang w:val="en-NZ"/>
        </w:rPr>
        <w:t>shot and</w:t>
      </w:r>
      <w:r w:rsidRPr="001B73A1">
        <w:rPr>
          <w:rFonts w:eastAsia="Calibri"/>
          <w:sz w:val="24"/>
          <w:szCs w:val="24"/>
          <w:lang w:val="en-NZ"/>
        </w:rPr>
        <w:t xml:space="preserve"> another 35 injured at the Al Noor Mosque by a lone gunman on 15</w:t>
      </w:r>
      <w:r w:rsidRPr="001B73A1">
        <w:rPr>
          <w:rFonts w:eastAsia="Calibri"/>
          <w:sz w:val="24"/>
          <w:szCs w:val="24"/>
          <w:vertAlign w:val="superscript"/>
          <w:lang w:val="en-NZ"/>
        </w:rPr>
        <w:t>th</w:t>
      </w:r>
      <w:r w:rsidRPr="001B73A1">
        <w:rPr>
          <w:rFonts w:eastAsia="Calibri"/>
          <w:sz w:val="24"/>
          <w:szCs w:val="24"/>
          <w:lang w:val="en-NZ"/>
        </w:rPr>
        <w:t xml:space="preserve"> March 2019?</w:t>
      </w:r>
      <w:r w:rsidR="00B4505B">
        <w:rPr>
          <w:rFonts w:eastAsia="Calibri"/>
          <w:sz w:val="24"/>
          <w:szCs w:val="24"/>
          <w:lang w:val="en-NZ"/>
        </w:rPr>
        <w:t xml:space="preserve"> </w:t>
      </w:r>
      <w:r w:rsidRPr="001B73A1">
        <w:rPr>
          <w:rFonts w:eastAsia="Calibri"/>
          <w:sz w:val="24"/>
          <w:szCs w:val="24"/>
          <w:lang w:val="en-NZ"/>
        </w:rPr>
        <w:t>For those of us who are, or have been, married, we will have vivid memories of the place where we proposed or received the marriage proposal and of where the wedding ceremony took place.</w:t>
      </w:r>
    </w:p>
    <w:p w14:paraId="596CDA74" w14:textId="5EEFF86C" w:rsidR="00EB094B" w:rsidRPr="001B73A1" w:rsidRDefault="00C634DA" w:rsidP="001B73A1">
      <w:pPr>
        <w:spacing w:after="200" w:line="276" w:lineRule="auto"/>
        <w:jc w:val="both"/>
        <w:rPr>
          <w:rFonts w:eastAsia="Calibri"/>
          <w:sz w:val="24"/>
          <w:szCs w:val="24"/>
          <w:lang w:val="en-NZ"/>
        </w:rPr>
      </w:pPr>
      <w:r w:rsidRPr="001B73A1">
        <w:rPr>
          <w:rFonts w:eastAsia="Calibri"/>
          <w:sz w:val="24"/>
          <w:szCs w:val="24"/>
          <w:lang w:val="en-NZ"/>
        </w:rPr>
        <w:t>We’ve already seen the importance of place names in this last sermon of Moses as He has recalled the journey of the Israelites in the wilderness.</w:t>
      </w:r>
      <w:r w:rsidR="00B4505B">
        <w:rPr>
          <w:rFonts w:eastAsia="Calibri"/>
          <w:sz w:val="24"/>
          <w:szCs w:val="24"/>
          <w:lang w:val="en-NZ"/>
        </w:rPr>
        <w:t xml:space="preserve"> </w:t>
      </w:r>
      <w:r w:rsidR="006773F7" w:rsidRPr="001B73A1">
        <w:rPr>
          <w:rFonts w:eastAsia="Calibri"/>
          <w:sz w:val="24"/>
          <w:szCs w:val="24"/>
          <w:lang w:val="en-NZ"/>
        </w:rPr>
        <w:t xml:space="preserve">Significant </w:t>
      </w:r>
      <w:r w:rsidR="001A56C6" w:rsidRPr="001B73A1">
        <w:rPr>
          <w:rFonts w:eastAsia="Calibri"/>
          <w:sz w:val="24"/>
          <w:szCs w:val="24"/>
          <w:lang w:val="en-NZ"/>
        </w:rPr>
        <w:t>geographical locations</w:t>
      </w:r>
      <w:r w:rsidR="006773F7" w:rsidRPr="001B73A1">
        <w:rPr>
          <w:rFonts w:eastAsia="Calibri"/>
          <w:sz w:val="24"/>
          <w:szCs w:val="24"/>
          <w:lang w:val="en-NZ"/>
        </w:rPr>
        <w:t xml:space="preserve"> set the scene in the first part of our text.</w:t>
      </w:r>
      <w:r w:rsidR="00B4505B">
        <w:rPr>
          <w:rFonts w:eastAsia="Calibri"/>
          <w:sz w:val="24"/>
          <w:szCs w:val="24"/>
          <w:lang w:val="en-NZ"/>
        </w:rPr>
        <w:t xml:space="preserve"> </w:t>
      </w:r>
      <w:r w:rsidR="006773F7" w:rsidRPr="001B73A1">
        <w:rPr>
          <w:rFonts w:eastAsia="Calibri"/>
          <w:sz w:val="24"/>
          <w:szCs w:val="24"/>
          <w:lang w:val="en-NZ"/>
        </w:rPr>
        <w:t>‘</w:t>
      </w:r>
      <w:r w:rsidR="006773F7" w:rsidRPr="001B73A1">
        <w:rPr>
          <w:rFonts w:eastAsia="Calibri"/>
          <w:i/>
          <w:sz w:val="24"/>
          <w:szCs w:val="24"/>
          <w:lang w:val="en-NZ"/>
        </w:rPr>
        <w:t>Beyond the Jordan in the valley opposite Beth-peor</w:t>
      </w:r>
      <w:r w:rsidR="006773F7" w:rsidRPr="001B73A1">
        <w:rPr>
          <w:rFonts w:eastAsia="Calibri"/>
          <w:sz w:val="24"/>
          <w:szCs w:val="24"/>
          <w:lang w:val="en-NZ"/>
        </w:rPr>
        <w:t>’ (4:46)</w:t>
      </w:r>
      <w:r w:rsidR="005978E2" w:rsidRPr="001B73A1">
        <w:rPr>
          <w:rFonts w:eastAsia="Calibri"/>
          <w:sz w:val="24"/>
          <w:szCs w:val="24"/>
          <w:lang w:val="en-NZ"/>
        </w:rPr>
        <w:t xml:space="preserve"> – the Israelites are camping to the east of the Promised Land.</w:t>
      </w:r>
      <w:r w:rsidR="00B4505B">
        <w:rPr>
          <w:rFonts w:eastAsia="Calibri"/>
          <w:sz w:val="24"/>
          <w:szCs w:val="24"/>
          <w:lang w:val="en-NZ"/>
        </w:rPr>
        <w:t xml:space="preserve"> </w:t>
      </w:r>
      <w:r w:rsidR="005978E2" w:rsidRPr="001B73A1">
        <w:rPr>
          <w:rFonts w:eastAsia="Calibri"/>
          <w:sz w:val="24"/>
          <w:szCs w:val="24"/>
          <w:lang w:val="en-NZ"/>
        </w:rPr>
        <w:t xml:space="preserve">It’s an area where the Amorites lived. </w:t>
      </w:r>
      <w:r w:rsidR="00BF18E2" w:rsidRPr="001B73A1">
        <w:rPr>
          <w:rFonts w:eastAsia="Calibri"/>
          <w:sz w:val="24"/>
          <w:szCs w:val="24"/>
          <w:lang w:val="en-NZ"/>
        </w:rPr>
        <w:t>They</w:t>
      </w:r>
      <w:r w:rsidR="005978E2" w:rsidRPr="001B73A1">
        <w:rPr>
          <w:rFonts w:eastAsia="Calibri"/>
          <w:sz w:val="24"/>
          <w:szCs w:val="24"/>
          <w:lang w:val="en-NZ"/>
        </w:rPr>
        <w:t xml:space="preserve"> were descendants of Canaan (Gen 10:16), </w:t>
      </w:r>
      <w:r w:rsidR="00B10083" w:rsidRPr="001B73A1">
        <w:rPr>
          <w:rFonts w:eastAsia="Calibri"/>
          <w:sz w:val="24"/>
          <w:szCs w:val="24"/>
          <w:lang w:val="en-NZ"/>
        </w:rPr>
        <w:t>who was in the line of Ham (Gen 10:6).</w:t>
      </w:r>
      <w:r w:rsidR="005978E2" w:rsidRPr="001B73A1">
        <w:rPr>
          <w:rFonts w:eastAsia="Calibri"/>
          <w:sz w:val="24"/>
          <w:szCs w:val="24"/>
          <w:lang w:val="en-NZ"/>
        </w:rPr>
        <w:t xml:space="preserve"> </w:t>
      </w:r>
      <w:r w:rsidR="002F323A" w:rsidRPr="001B73A1">
        <w:rPr>
          <w:rFonts w:eastAsia="Calibri"/>
          <w:sz w:val="24"/>
          <w:szCs w:val="24"/>
          <w:lang w:val="en-NZ"/>
        </w:rPr>
        <w:t>It was at this place that Moses ‘</w:t>
      </w:r>
      <w:r w:rsidR="002F323A" w:rsidRPr="001B73A1">
        <w:rPr>
          <w:rFonts w:eastAsia="Calibri"/>
          <w:i/>
          <w:sz w:val="24"/>
          <w:szCs w:val="24"/>
          <w:lang w:val="en-NZ"/>
        </w:rPr>
        <w:t>summoned all Israel</w:t>
      </w:r>
      <w:r w:rsidR="002F323A" w:rsidRPr="001B73A1">
        <w:rPr>
          <w:rFonts w:eastAsia="Calibri"/>
          <w:sz w:val="24"/>
          <w:szCs w:val="24"/>
          <w:lang w:val="en-NZ"/>
        </w:rPr>
        <w:t xml:space="preserve">’ with these words: </w:t>
      </w:r>
      <w:r w:rsidR="002F323A" w:rsidRPr="001B73A1">
        <w:rPr>
          <w:sz w:val="24"/>
          <w:szCs w:val="24"/>
          <w:lang w:val="en-NZ" w:eastAsia="ja-JP" w:bidi="he-IL"/>
        </w:rPr>
        <w:t>"</w:t>
      </w:r>
      <w:r w:rsidR="002F323A" w:rsidRPr="001B73A1">
        <w:rPr>
          <w:i/>
          <w:sz w:val="24"/>
          <w:szCs w:val="24"/>
          <w:lang w:val="en-NZ" w:eastAsia="ja-JP" w:bidi="he-IL"/>
        </w:rPr>
        <w:t>Hear, O Israel, the statutes and the rules that I speak in your hearing today, and you shall learn them and be careful to do them</w:t>
      </w:r>
      <w:r w:rsidR="002F323A" w:rsidRPr="001B73A1">
        <w:rPr>
          <w:sz w:val="24"/>
          <w:szCs w:val="24"/>
          <w:lang w:val="en-NZ" w:eastAsia="ja-JP" w:bidi="he-IL"/>
        </w:rPr>
        <w:t>” (Deut 5:1).</w:t>
      </w:r>
    </w:p>
    <w:p w14:paraId="6E407234" w14:textId="2F0124D4" w:rsidR="00A5581B" w:rsidRPr="001B73A1" w:rsidRDefault="002F323A" w:rsidP="001B73A1">
      <w:pPr>
        <w:spacing w:after="200" w:line="276" w:lineRule="auto"/>
        <w:jc w:val="both"/>
        <w:rPr>
          <w:rFonts w:eastAsia="Calibri"/>
          <w:sz w:val="24"/>
          <w:szCs w:val="24"/>
          <w:lang w:val="en-NZ"/>
        </w:rPr>
      </w:pPr>
      <w:r w:rsidRPr="001B73A1">
        <w:rPr>
          <w:rFonts w:eastAsia="Calibri"/>
          <w:sz w:val="24"/>
          <w:szCs w:val="24"/>
          <w:lang w:val="en-NZ"/>
        </w:rPr>
        <w:t xml:space="preserve">You may well know the Hebrew word which is translated ‘hear’ </w:t>
      </w:r>
      <w:r w:rsidR="00B4505B">
        <w:rPr>
          <w:rFonts w:eastAsia="Calibri"/>
          <w:sz w:val="24"/>
          <w:szCs w:val="24"/>
          <w:lang w:val="en-NZ"/>
        </w:rPr>
        <w:t>is</w:t>
      </w:r>
      <w:r w:rsidRPr="001B73A1">
        <w:rPr>
          <w:rFonts w:eastAsia="Calibri"/>
          <w:sz w:val="24"/>
          <w:szCs w:val="24"/>
          <w:lang w:val="en-NZ"/>
        </w:rPr>
        <w:t xml:space="preserve"> also the first word in the prayer which is still recited by orthodox Jews today:</w:t>
      </w:r>
      <w:r w:rsidR="00B4505B">
        <w:rPr>
          <w:rFonts w:eastAsia="Calibri"/>
          <w:sz w:val="24"/>
          <w:szCs w:val="24"/>
          <w:lang w:val="en-NZ"/>
        </w:rPr>
        <w:t xml:space="preserve"> </w:t>
      </w:r>
      <w:r w:rsidRPr="001B73A1">
        <w:rPr>
          <w:rFonts w:eastAsia="Calibri"/>
          <w:sz w:val="24"/>
          <w:szCs w:val="24"/>
          <w:lang w:val="en-NZ"/>
        </w:rPr>
        <w:t>“</w:t>
      </w:r>
      <w:r w:rsidRPr="001B73A1">
        <w:rPr>
          <w:rFonts w:eastAsia="Calibri"/>
          <w:i/>
          <w:sz w:val="24"/>
          <w:szCs w:val="24"/>
          <w:lang w:val="en-NZ"/>
        </w:rPr>
        <w:t>She-ma yisrael, Adonai, eloheinu, Adonai echad</w:t>
      </w:r>
      <w:r w:rsidRPr="001B73A1">
        <w:rPr>
          <w:rFonts w:eastAsia="Calibri"/>
          <w:sz w:val="24"/>
          <w:szCs w:val="24"/>
          <w:lang w:val="en-NZ"/>
        </w:rPr>
        <w:t>”</w:t>
      </w:r>
      <w:r w:rsidR="00B4505B">
        <w:rPr>
          <w:rFonts w:eastAsia="Calibri"/>
          <w:sz w:val="24"/>
          <w:szCs w:val="24"/>
          <w:lang w:val="en-NZ"/>
        </w:rPr>
        <w:t xml:space="preserve"> </w:t>
      </w:r>
      <w:r w:rsidRPr="001B73A1">
        <w:rPr>
          <w:sz w:val="24"/>
          <w:szCs w:val="24"/>
          <w:lang w:val="en-NZ" w:eastAsia="ja-JP" w:bidi="he-IL"/>
        </w:rPr>
        <w:t>"</w:t>
      </w:r>
      <w:r w:rsidRPr="001B73A1">
        <w:rPr>
          <w:i/>
          <w:sz w:val="24"/>
          <w:szCs w:val="24"/>
          <w:lang w:val="en-NZ" w:eastAsia="ja-JP" w:bidi="he-IL"/>
        </w:rPr>
        <w:t>Hear, O Israel: The LORD our God, the LORD is one</w:t>
      </w:r>
      <w:r w:rsidRPr="001B73A1">
        <w:rPr>
          <w:sz w:val="24"/>
          <w:szCs w:val="24"/>
          <w:lang w:val="en-NZ" w:eastAsia="ja-JP" w:bidi="he-IL"/>
        </w:rPr>
        <w:t>” (</w:t>
      </w:r>
      <w:r w:rsidR="00A5581B" w:rsidRPr="001B73A1">
        <w:rPr>
          <w:sz w:val="24"/>
          <w:szCs w:val="24"/>
          <w:lang w:val="en-NZ" w:eastAsia="ja-JP" w:bidi="he-IL"/>
        </w:rPr>
        <w:t>Deut 6:4</w:t>
      </w:r>
      <w:r w:rsidRPr="001B73A1">
        <w:rPr>
          <w:sz w:val="24"/>
          <w:szCs w:val="24"/>
          <w:lang w:val="en-NZ" w:eastAsia="ja-JP" w:bidi="he-IL"/>
        </w:rPr>
        <w:t>).</w:t>
      </w:r>
      <w:r w:rsidR="00B4505B">
        <w:rPr>
          <w:sz w:val="24"/>
          <w:szCs w:val="24"/>
          <w:lang w:val="en-NZ" w:eastAsia="ja-JP" w:bidi="he-IL"/>
        </w:rPr>
        <w:t xml:space="preserve"> </w:t>
      </w:r>
      <w:r w:rsidR="00A5581B" w:rsidRPr="001B73A1">
        <w:rPr>
          <w:rFonts w:eastAsia="Calibri"/>
          <w:sz w:val="24"/>
          <w:szCs w:val="24"/>
          <w:lang w:val="en-NZ"/>
        </w:rPr>
        <w:t>In Judaism, this prayer is called the Shema, after that first word.</w:t>
      </w:r>
      <w:r w:rsidR="00B4505B">
        <w:rPr>
          <w:rFonts w:eastAsia="Calibri"/>
          <w:sz w:val="24"/>
          <w:szCs w:val="24"/>
          <w:lang w:val="en-NZ"/>
        </w:rPr>
        <w:t xml:space="preserve"> </w:t>
      </w:r>
      <w:r w:rsidR="00A5581B" w:rsidRPr="001B73A1">
        <w:rPr>
          <w:rFonts w:eastAsia="Calibri"/>
          <w:sz w:val="24"/>
          <w:szCs w:val="24"/>
          <w:lang w:val="en-NZ"/>
        </w:rPr>
        <w:t>Shema means much more than simply listen with your ears open.</w:t>
      </w:r>
      <w:r w:rsidR="00B4505B">
        <w:rPr>
          <w:rFonts w:eastAsia="Calibri"/>
          <w:sz w:val="24"/>
          <w:szCs w:val="24"/>
          <w:lang w:val="en-NZ"/>
        </w:rPr>
        <w:t xml:space="preserve"> </w:t>
      </w:r>
      <w:r w:rsidR="00A5581B" w:rsidRPr="001B73A1">
        <w:rPr>
          <w:rFonts w:eastAsia="Calibri"/>
          <w:sz w:val="24"/>
          <w:szCs w:val="24"/>
          <w:lang w:val="en-NZ"/>
        </w:rPr>
        <w:t>Shema means listen so that having heard you obey.</w:t>
      </w:r>
      <w:r w:rsidR="005A4CA6">
        <w:rPr>
          <w:rFonts w:eastAsia="Calibri"/>
          <w:sz w:val="24"/>
          <w:szCs w:val="24"/>
          <w:lang w:val="en-NZ"/>
        </w:rPr>
        <w:t xml:space="preserve"> </w:t>
      </w:r>
      <w:r w:rsidR="00A5581B" w:rsidRPr="001B73A1">
        <w:rPr>
          <w:rFonts w:eastAsia="Calibri"/>
          <w:sz w:val="24"/>
          <w:szCs w:val="24"/>
          <w:lang w:val="en-NZ"/>
        </w:rPr>
        <w:t>Moses drives this fundamental principle home in these ways:</w:t>
      </w:r>
    </w:p>
    <w:p w14:paraId="396A1EC4" w14:textId="77777777" w:rsidR="00A5581B" w:rsidRPr="001B73A1" w:rsidRDefault="00A5581B" w:rsidP="005A4CA6">
      <w:pPr>
        <w:pStyle w:val="ListParagraph"/>
        <w:numPr>
          <w:ilvl w:val="0"/>
          <w:numId w:val="49"/>
        </w:numPr>
        <w:spacing w:after="200" w:line="276" w:lineRule="auto"/>
        <w:ind w:left="714" w:hanging="357"/>
        <w:contextualSpacing/>
        <w:jc w:val="both"/>
        <w:rPr>
          <w:rFonts w:eastAsia="Calibri"/>
          <w:sz w:val="24"/>
          <w:szCs w:val="24"/>
          <w:lang w:val="en-NZ"/>
        </w:rPr>
      </w:pPr>
      <w:r w:rsidRPr="001B73A1">
        <w:rPr>
          <w:rFonts w:eastAsia="Calibri"/>
          <w:sz w:val="24"/>
          <w:szCs w:val="24"/>
          <w:lang w:val="en-NZ"/>
        </w:rPr>
        <w:t>He begins with the word ‘Shema’ – Hear!</w:t>
      </w:r>
    </w:p>
    <w:p w14:paraId="372B1201" w14:textId="77777777" w:rsidR="00A5581B" w:rsidRPr="001B73A1" w:rsidRDefault="00A5581B" w:rsidP="005A4CA6">
      <w:pPr>
        <w:pStyle w:val="ListParagraph"/>
        <w:numPr>
          <w:ilvl w:val="0"/>
          <w:numId w:val="49"/>
        </w:numPr>
        <w:spacing w:after="200" w:line="276" w:lineRule="auto"/>
        <w:ind w:left="714" w:hanging="357"/>
        <w:contextualSpacing/>
        <w:jc w:val="both"/>
        <w:rPr>
          <w:rFonts w:eastAsia="Calibri"/>
          <w:sz w:val="24"/>
          <w:szCs w:val="24"/>
          <w:lang w:val="en-NZ"/>
        </w:rPr>
      </w:pPr>
      <w:r w:rsidRPr="001B73A1">
        <w:rPr>
          <w:rFonts w:eastAsia="Calibri"/>
          <w:sz w:val="24"/>
          <w:szCs w:val="24"/>
          <w:lang w:val="en-NZ"/>
        </w:rPr>
        <w:t>He then repeats the word by saying ‘</w:t>
      </w:r>
      <w:r w:rsidRPr="001B73A1">
        <w:rPr>
          <w:rFonts w:eastAsia="Calibri"/>
          <w:i/>
          <w:sz w:val="24"/>
          <w:szCs w:val="24"/>
          <w:lang w:val="en-NZ"/>
        </w:rPr>
        <w:t xml:space="preserve">in your </w:t>
      </w:r>
      <w:r w:rsidRPr="001B73A1">
        <w:rPr>
          <w:rFonts w:eastAsia="Calibri"/>
          <w:b/>
          <w:i/>
          <w:sz w:val="24"/>
          <w:szCs w:val="24"/>
          <w:lang w:val="en-NZ"/>
        </w:rPr>
        <w:t>hearing</w:t>
      </w:r>
      <w:r w:rsidRPr="001B73A1">
        <w:rPr>
          <w:rFonts w:eastAsia="Calibri"/>
          <w:i/>
          <w:sz w:val="24"/>
          <w:szCs w:val="24"/>
          <w:lang w:val="en-NZ"/>
        </w:rPr>
        <w:t xml:space="preserve"> today</w:t>
      </w:r>
      <w:r w:rsidRPr="001B73A1">
        <w:rPr>
          <w:rFonts w:eastAsia="Calibri"/>
          <w:sz w:val="24"/>
          <w:szCs w:val="24"/>
          <w:lang w:val="en-NZ"/>
        </w:rPr>
        <w:t>’</w:t>
      </w:r>
    </w:p>
    <w:p w14:paraId="0A5E912D" w14:textId="77777777" w:rsidR="00A5581B" w:rsidRPr="001B73A1" w:rsidRDefault="00A5581B" w:rsidP="005A4CA6">
      <w:pPr>
        <w:pStyle w:val="ListParagraph"/>
        <w:numPr>
          <w:ilvl w:val="0"/>
          <w:numId w:val="49"/>
        </w:numPr>
        <w:spacing w:after="200" w:line="276" w:lineRule="auto"/>
        <w:jc w:val="both"/>
        <w:rPr>
          <w:rFonts w:eastAsia="Calibri"/>
          <w:sz w:val="24"/>
          <w:szCs w:val="24"/>
          <w:lang w:val="en-NZ"/>
        </w:rPr>
      </w:pPr>
      <w:r w:rsidRPr="001B73A1">
        <w:rPr>
          <w:rFonts w:eastAsia="Calibri"/>
          <w:sz w:val="24"/>
          <w:szCs w:val="24"/>
          <w:lang w:val="en-NZ"/>
        </w:rPr>
        <w:t>He then explains what this hearing process involves: learning and then being careful to do what has been heard and learnt</w:t>
      </w:r>
    </w:p>
    <w:p w14:paraId="73DC31E5" w14:textId="7703B285" w:rsidR="007D4AD4" w:rsidRPr="001B73A1" w:rsidRDefault="00A5581B" w:rsidP="001B73A1">
      <w:pPr>
        <w:spacing w:after="200" w:line="276" w:lineRule="auto"/>
        <w:jc w:val="both"/>
        <w:rPr>
          <w:rFonts w:eastAsia="Calibri"/>
          <w:sz w:val="24"/>
          <w:szCs w:val="24"/>
          <w:lang w:val="en-NZ"/>
        </w:rPr>
      </w:pPr>
      <w:r w:rsidRPr="001B73A1">
        <w:rPr>
          <w:rFonts w:eastAsia="Calibri"/>
          <w:sz w:val="24"/>
          <w:szCs w:val="24"/>
          <w:lang w:val="en-NZ"/>
        </w:rPr>
        <w:t xml:space="preserve">What are they </w:t>
      </w:r>
      <w:r w:rsidR="007D4AD4" w:rsidRPr="001B73A1">
        <w:rPr>
          <w:rFonts w:eastAsia="Calibri"/>
          <w:sz w:val="24"/>
          <w:szCs w:val="24"/>
          <w:lang w:val="en-NZ"/>
        </w:rPr>
        <w:t>t</w:t>
      </w:r>
      <w:r w:rsidRPr="001B73A1">
        <w:rPr>
          <w:rFonts w:eastAsia="Calibri"/>
          <w:sz w:val="24"/>
          <w:szCs w:val="24"/>
          <w:lang w:val="en-NZ"/>
        </w:rPr>
        <w:t>o hear, learn and diligently do?</w:t>
      </w:r>
      <w:r w:rsidR="005A4CA6">
        <w:rPr>
          <w:rFonts w:eastAsia="Calibri"/>
          <w:sz w:val="24"/>
          <w:szCs w:val="24"/>
          <w:lang w:val="en-NZ"/>
        </w:rPr>
        <w:t xml:space="preserve"> </w:t>
      </w:r>
      <w:r w:rsidRPr="001B73A1">
        <w:rPr>
          <w:rFonts w:eastAsia="Calibri"/>
          <w:sz w:val="24"/>
          <w:szCs w:val="24"/>
          <w:lang w:val="en-NZ"/>
        </w:rPr>
        <w:t>Moses explains ‘</w:t>
      </w:r>
      <w:r w:rsidRPr="001B73A1">
        <w:rPr>
          <w:rFonts w:eastAsia="Calibri"/>
          <w:i/>
          <w:sz w:val="24"/>
          <w:szCs w:val="24"/>
          <w:lang w:val="en-NZ"/>
        </w:rPr>
        <w:t xml:space="preserve">the statutes and rules </w:t>
      </w:r>
      <w:r w:rsidR="00875DFF" w:rsidRPr="001B73A1">
        <w:rPr>
          <w:rFonts w:eastAsia="Calibri"/>
          <w:i/>
          <w:sz w:val="24"/>
          <w:szCs w:val="24"/>
          <w:lang w:val="en-NZ"/>
        </w:rPr>
        <w:t>that I speak in your hearing today</w:t>
      </w:r>
      <w:r w:rsidR="00875DFF" w:rsidRPr="001B73A1">
        <w:rPr>
          <w:rFonts w:eastAsia="Calibri"/>
          <w:sz w:val="24"/>
          <w:szCs w:val="24"/>
          <w:lang w:val="en-NZ"/>
        </w:rPr>
        <w:t>’ (5:1).</w:t>
      </w:r>
      <w:r w:rsidR="005A4CA6">
        <w:rPr>
          <w:rFonts w:eastAsia="Calibri"/>
          <w:sz w:val="24"/>
          <w:szCs w:val="24"/>
          <w:lang w:val="en-NZ"/>
        </w:rPr>
        <w:t xml:space="preserve"> </w:t>
      </w:r>
      <w:r w:rsidR="007D4AD4" w:rsidRPr="001B73A1">
        <w:rPr>
          <w:rFonts w:eastAsia="Calibri"/>
          <w:sz w:val="24"/>
          <w:szCs w:val="24"/>
          <w:lang w:val="en-NZ"/>
        </w:rPr>
        <w:t>Why should Israel hear the Word of God so that they can learn that Word and then live according to that Word?</w:t>
      </w:r>
      <w:r w:rsidR="005A4CA6">
        <w:rPr>
          <w:rFonts w:eastAsia="Calibri"/>
          <w:sz w:val="24"/>
          <w:szCs w:val="24"/>
          <w:lang w:val="en-NZ"/>
        </w:rPr>
        <w:t xml:space="preserve"> </w:t>
      </w:r>
      <w:r w:rsidR="007D4AD4" w:rsidRPr="001B73A1">
        <w:rPr>
          <w:rFonts w:eastAsia="Calibri"/>
          <w:sz w:val="24"/>
          <w:szCs w:val="24"/>
          <w:lang w:val="en-NZ"/>
        </w:rPr>
        <w:t>Moses answers that question this way:</w:t>
      </w:r>
      <w:r w:rsidR="00497B31">
        <w:rPr>
          <w:rFonts w:eastAsia="Calibri"/>
          <w:sz w:val="24"/>
          <w:szCs w:val="24"/>
          <w:lang w:val="en-NZ"/>
        </w:rPr>
        <w:t xml:space="preserve"> </w:t>
      </w:r>
      <w:r w:rsidR="007D4AD4" w:rsidRPr="001B73A1">
        <w:rPr>
          <w:sz w:val="24"/>
          <w:szCs w:val="24"/>
          <w:lang w:val="en-NZ" w:eastAsia="ja-JP" w:bidi="he-IL"/>
        </w:rPr>
        <w:t>“</w:t>
      </w:r>
      <w:r w:rsidR="007D4AD4" w:rsidRPr="001B73A1">
        <w:rPr>
          <w:i/>
          <w:sz w:val="24"/>
          <w:szCs w:val="24"/>
          <w:lang w:val="en-NZ" w:eastAsia="ja-JP" w:bidi="he-IL"/>
        </w:rPr>
        <w:t>The LORD our God made a covenant with us in Horeb. Not with our fathers did the LORD make this covenant, but with us, who are all of us here alive today</w:t>
      </w:r>
      <w:r w:rsidR="007D4AD4" w:rsidRPr="001B73A1">
        <w:rPr>
          <w:sz w:val="24"/>
          <w:szCs w:val="24"/>
          <w:lang w:val="en-NZ" w:eastAsia="ja-JP" w:bidi="he-IL"/>
        </w:rPr>
        <w:t>” (</w:t>
      </w:r>
      <w:r w:rsidR="0014432B" w:rsidRPr="001B73A1">
        <w:rPr>
          <w:sz w:val="24"/>
          <w:szCs w:val="24"/>
          <w:lang w:val="en-NZ" w:eastAsia="ja-JP" w:bidi="he-IL"/>
        </w:rPr>
        <w:t>Deut 5:2-3</w:t>
      </w:r>
      <w:r w:rsidR="007D4AD4" w:rsidRPr="001B73A1">
        <w:rPr>
          <w:sz w:val="24"/>
          <w:szCs w:val="24"/>
          <w:lang w:val="en-NZ" w:eastAsia="ja-JP" w:bidi="he-IL"/>
        </w:rPr>
        <w:t>).</w:t>
      </w:r>
      <w:r w:rsidR="00497B31">
        <w:rPr>
          <w:sz w:val="24"/>
          <w:szCs w:val="24"/>
          <w:lang w:val="en-NZ" w:eastAsia="ja-JP" w:bidi="he-IL"/>
        </w:rPr>
        <w:t xml:space="preserve"> </w:t>
      </w:r>
      <w:r w:rsidR="00BA3F88" w:rsidRPr="001B73A1">
        <w:rPr>
          <w:sz w:val="24"/>
          <w:szCs w:val="24"/>
          <w:lang w:val="en-NZ" w:eastAsia="ja-JP" w:bidi="he-IL"/>
        </w:rPr>
        <w:t>The covenant which Moses refers is often termed the “Mosaic covenant” or the “Sinaitic covenant’.</w:t>
      </w:r>
      <w:r w:rsidR="00497B31">
        <w:rPr>
          <w:sz w:val="24"/>
          <w:szCs w:val="24"/>
          <w:lang w:val="en-NZ" w:eastAsia="ja-JP" w:bidi="he-IL"/>
        </w:rPr>
        <w:t xml:space="preserve"> </w:t>
      </w:r>
      <w:r w:rsidR="00A855E3" w:rsidRPr="001B73A1">
        <w:rPr>
          <w:sz w:val="24"/>
          <w:szCs w:val="24"/>
          <w:lang w:val="en-NZ" w:eastAsia="ja-JP" w:bidi="he-IL"/>
        </w:rPr>
        <w:t xml:space="preserve">‘Mosaic’ from Moses, the </w:t>
      </w:r>
      <w:r w:rsidR="004B1B32" w:rsidRPr="001B73A1">
        <w:rPr>
          <w:sz w:val="24"/>
          <w:szCs w:val="24"/>
          <w:lang w:val="en-NZ" w:eastAsia="ja-JP" w:bidi="he-IL"/>
        </w:rPr>
        <w:t xml:space="preserve">man to whom God gave the law </w:t>
      </w:r>
      <w:r w:rsidR="00454B6E" w:rsidRPr="001B73A1">
        <w:rPr>
          <w:sz w:val="24"/>
          <w:szCs w:val="24"/>
          <w:lang w:val="en-NZ" w:eastAsia="ja-JP" w:bidi="he-IL"/>
        </w:rPr>
        <w:t xml:space="preserve">which </w:t>
      </w:r>
      <w:r w:rsidR="004B1B32" w:rsidRPr="001B73A1">
        <w:rPr>
          <w:sz w:val="24"/>
          <w:szCs w:val="24"/>
          <w:lang w:val="en-NZ" w:eastAsia="ja-JP" w:bidi="he-IL"/>
        </w:rPr>
        <w:t>He wrote down on two tablets of stone.</w:t>
      </w:r>
      <w:r w:rsidR="00497B31">
        <w:rPr>
          <w:sz w:val="24"/>
          <w:szCs w:val="24"/>
          <w:lang w:val="en-NZ" w:eastAsia="ja-JP" w:bidi="he-IL"/>
        </w:rPr>
        <w:t xml:space="preserve"> </w:t>
      </w:r>
      <w:r w:rsidR="004B1B32" w:rsidRPr="001B73A1">
        <w:rPr>
          <w:rFonts w:eastAsia="Calibri"/>
          <w:sz w:val="24"/>
          <w:szCs w:val="24"/>
          <w:lang w:val="en-NZ"/>
        </w:rPr>
        <w:t xml:space="preserve">‘Sinaitic’ from ‘Sinai’ the name of the mountain and the region where the law was given. </w:t>
      </w:r>
    </w:p>
    <w:p w14:paraId="446DB088" w14:textId="4267E1AD" w:rsidR="006A4FC6" w:rsidRPr="001B73A1" w:rsidRDefault="004B1B32" w:rsidP="001B73A1">
      <w:pPr>
        <w:spacing w:after="200" w:line="276" w:lineRule="auto"/>
        <w:jc w:val="both"/>
        <w:rPr>
          <w:rFonts w:eastAsia="Calibri"/>
          <w:sz w:val="24"/>
          <w:szCs w:val="24"/>
          <w:lang w:val="en-NZ"/>
        </w:rPr>
      </w:pPr>
      <w:r w:rsidRPr="001B73A1">
        <w:rPr>
          <w:rFonts w:eastAsia="Calibri"/>
          <w:sz w:val="24"/>
          <w:szCs w:val="24"/>
          <w:lang w:val="en-NZ"/>
        </w:rPr>
        <w:t xml:space="preserve">Moses </w:t>
      </w:r>
      <w:r w:rsidR="004B2B85" w:rsidRPr="001B73A1">
        <w:rPr>
          <w:rFonts w:eastAsia="Calibri"/>
          <w:sz w:val="24"/>
          <w:szCs w:val="24"/>
          <w:lang w:val="en-NZ"/>
        </w:rPr>
        <w:t>refers to</w:t>
      </w:r>
      <w:r w:rsidRPr="001B73A1">
        <w:rPr>
          <w:rFonts w:eastAsia="Calibri"/>
          <w:sz w:val="24"/>
          <w:szCs w:val="24"/>
          <w:lang w:val="en-NZ"/>
        </w:rPr>
        <w:t xml:space="preserve"> ‘Horeb’</w:t>
      </w:r>
      <w:r w:rsidR="004B2B85" w:rsidRPr="001B73A1">
        <w:rPr>
          <w:rFonts w:eastAsia="Calibri"/>
          <w:sz w:val="24"/>
          <w:szCs w:val="24"/>
          <w:lang w:val="en-NZ"/>
        </w:rPr>
        <w:t xml:space="preserve"> – another name for the area where Mount Sinai is located.</w:t>
      </w:r>
      <w:r w:rsidR="00497B31">
        <w:rPr>
          <w:rFonts w:eastAsia="Calibri"/>
          <w:sz w:val="24"/>
          <w:szCs w:val="24"/>
          <w:lang w:val="en-NZ"/>
        </w:rPr>
        <w:t xml:space="preserve"> </w:t>
      </w:r>
      <w:r w:rsidR="006A4FC6" w:rsidRPr="001B73A1">
        <w:rPr>
          <w:rFonts w:eastAsia="Calibri"/>
          <w:sz w:val="24"/>
          <w:szCs w:val="24"/>
          <w:lang w:val="en-NZ"/>
        </w:rPr>
        <w:t>It was at this significant place that God made a covenant with the previous generation of Israelites. Those to whom He was speaking 40 years later were either children at that time or not yet born. Why then does Moses say that the Lord did not make a covenant with ‘our fathers, but with us’?</w:t>
      </w:r>
      <w:r w:rsidR="00497B31">
        <w:rPr>
          <w:rFonts w:eastAsia="Calibri"/>
          <w:sz w:val="24"/>
          <w:szCs w:val="24"/>
          <w:lang w:val="en-NZ"/>
        </w:rPr>
        <w:t xml:space="preserve"> </w:t>
      </w:r>
      <w:r w:rsidR="006A4FC6" w:rsidRPr="001B73A1">
        <w:rPr>
          <w:rFonts w:eastAsia="Calibri"/>
          <w:sz w:val="24"/>
          <w:szCs w:val="24"/>
          <w:lang w:val="en-NZ"/>
        </w:rPr>
        <w:t>He is not trying to ‘rewrite history’ but to emphasise a key truth.</w:t>
      </w:r>
      <w:r w:rsidR="00DC7C4F">
        <w:rPr>
          <w:rFonts w:eastAsia="Calibri"/>
          <w:sz w:val="24"/>
          <w:szCs w:val="24"/>
          <w:lang w:val="en-NZ"/>
        </w:rPr>
        <w:t xml:space="preserve"> </w:t>
      </w:r>
      <w:r w:rsidR="006A4FC6" w:rsidRPr="001B73A1">
        <w:rPr>
          <w:rFonts w:eastAsia="Calibri"/>
          <w:sz w:val="24"/>
          <w:szCs w:val="24"/>
          <w:lang w:val="en-NZ"/>
        </w:rPr>
        <w:t>The covenant that God made was not a past relic, but a</w:t>
      </w:r>
      <w:r w:rsidR="001D36F5" w:rsidRPr="001B73A1">
        <w:rPr>
          <w:rFonts w:eastAsia="Calibri"/>
          <w:sz w:val="24"/>
          <w:szCs w:val="24"/>
          <w:lang w:val="en-NZ"/>
        </w:rPr>
        <w:t>n ongoing</w:t>
      </w:r>
      <w:r w:rsidR="006A4FC6" w:rsidRPr="001B73A1">
        <w:rPr>
          <w:rFonts w:eastAsia="Calibri"/>
          <w:sz w:val="24"/>
          <w:szCs w:val="24"/>
          <w:lang w:val="en-NZ"/>
        </w:rPr>
        <w:t xml:space="preserve"> present reality. The relationship which God entered into was not just with the previous generation, </w:t>
      </w:r>
      <w:r w:rsidR="00911A66">
        <w:rPr>
          <w:rFonts w:eastAsia="Calibri"/>
          <w:sz w:val="24"/>
          <w:szCs w:val="24"/>
          <w:lang w:val="en-NZ"/>
        </w:rPr>
        <w:t>not even just with Abraham, Isaac and Jacob, but with the present generation</w:t>
      </w:r>
      <w:r w:rsidR="006A4FC6" w:rsidRPr="001B73A1">
        <w:rPr>
          <w:rFonts w:eastAsia="Calibri"/>
          <w:sz w:val="24"/>
          <w:szCs w:val="24"/>
          <w:lang w:val="en-NZ"/>
        </w:rPr>
        <w:t xml:space="preserve">. </w:t>
      </w:r>
    </w:p>
    <w:p w14:paraId="73921994" w14:textId="6B25E170" w:rsidR="001D36F5" w:rsidRPr="001B73A1" w:rsidRDefault="001D36F5" w:rsidP="001B73A1">
      <w:pPr>
        <w:spacing w:after="200" w:line="276" w:lineRule="auto"/>
        <w:jc w:val="both"/>
        <w:rPr>
          <w:rFonts w:eastAsia="Calibri"/>
          <w:sz w:val="24"/>
          <w:szCs w:val="24"/>
          <w:lang w:val="en-NZ"/>
        </w:rPr>
      </w:pPr>
      <w:r w:rsidRPr="001B73A1">
        <w:rPr>
          <w:rFonts w:eastAsia="Calibri"/>
          <w:sz w:val="24"/>
          <w:szCs w:val="24"/>
          <w:lang w:val="en-NZ"/>
        </w:rPr>
        <w:t xml:space="preserve">With </w:t>
      </w:r>
      <w:r w:rsidR="006A4FC6" w:rsidRPr="001B73A1">
        <w:rPr>
          <w:rFonts w:eastAsia="Calibri"/>
          <w:sz w:val="24"/>
          <w:szCs w:val="24"/>
          <w:lang w:val="en-NZ"/>
        </w:rPr>
        <w:t>the passing away of the first generation</w:t>
      </w:r>
      <w:r w:rsidR="00DC7C4F">
        <w:rPr>
          <w:rFonts w:eastAsia="Calibri"/>
          <w:sz w:val="24"/>
          <w:szCs w:val="24"/>
          <w:lang w:val="en-NZ"/>
        </w:rPr>
        <w:t>,</w:t>
      </w:r>
      <w:r w:rsidR="006A4FC6" w:rsidRPr="001B73A1">
        <w:rPr>
          <w:rFonts w:eastAsia="Calibri"/>
          <w:sz w:val="24"/>
          <w:szCs w:val="24"/>
          <w:lang w:val="en-NZ"/>
        </w:rPr>
        <w:t xml:space="preserve"> </w:t>
      </w:r>
      <w:r w:rsidR="006A4FC6" w:rsidRPr="00911A66">
        <w:rPr>
          <w:rFonts w:eastAsia="Calibri"/>
          <w:sz w:val="24"/>
          <w:szCs w:val="24"/>
          <w:lang w:val="en-NZ"/>
        </w:rPr>
        <w:t xml:space="preserve">the covenant </w:t>
      </w:r>
      <w:r w:rsidR="006A4FC6" w:rsidRPr="001B73A1">
        <w:rPr>
          <w:rFonts w:eastAsia="Calibri"/>
          <w:sz w:val="24"/>
          <w:szCs w:val="24"/>
          <w:lang w:val="en-NZ"/>
        </w:rPr>
        <w:t>which defines the obligations and commitments of a living relationship</w:t>
      </w:r>
      <w:r w:rsidRPr="001B73A1">
        <w:rPr>
          <w:rFonts w:eastAsia="Calibri"/>
          <w:sz w:val="24"/>
          <w:szCs w:val="24"/>
          <w:lang w:val="en-NZ"/>
        </w:rPr>
        <w:t xml:space="preserve"> with their God </w:t>
      </w:r>
      <w:r w:rsidRPr="00911A66">
        <w:rPr>
          <w:rFonts w:eastAsia="Calibri"/>
          <w:sz w:val="24"/>
          <w:szCs w:val="24"/>
          <w:lang w:val="en-NZ"/>
        </w:rPr>
        <w:t>ceased</w:t>
      </w:r>
      <w:r w:rsidR="00911A66" w:rsidRPr="00911A66">
        <w:rPr>
          <w:rFonts w:eastAsia="Calibri"/>
          <w:sz w:val="24"/>
          <w:szCs w:val="24"/>
          <w:lang w:val="en-NZ"/>
        </w:rPr>
        <w:t xml:space="preserve"> for them</w:t>
      </w:r>
      <w:r w:rsidRPr="00911A66">
        <w:rPr>
          <w:rFonts w:eastAsia="Calibri"/>
          <w:sz w:val="24"/>
          <w:szCs w:val="24"/>
          <w:lang w:val="en-NZ"/>
        </w:rPr>
        <w:t>.</w:t>
      </w:r>
      <w:r w:rsidR="00DC7C4F">
        <w:rPr>
          <w:rFonts w:eastAsia="Calibri"/>
          <w:sz w:val="24"/>
          <w:szCs w:val="24"/>
          <w:lang w:val="en-NZ"/>
        </w:rPr>
        <w:t xml:space="preserve"> </w:t>
      </w:r>
      <w:r w:rsidRPr="001B73A1">
        <w:rPr>
          <w:rFonts w:eastAsia="Calibri"/>
          <w:sz w:val="24"/>
          <w:szCs w:val="24"/>
          <w:lang w:val="en-NZ"/>
        </w:rPr>
        <w:t xml:space="preserve"> </w:t>
      </w:r>
      <w:r w:rsidR="006A4FC6" w:rsidRPr="001B73A1">
        <w:rPr>
          <w:rFonts w:eastAsia="Calibri"/>
          <w:sz w:val="24"/>
          <w:szCs w:val="24"/>
          <w:lang w:val="en-NZ"/>
        </w:rPr>
        <w:t>This is somewhat parallel to vows which a husband and wife make when they marry. These cease to have active meaning when one or both parties dies. A marriage covenant defines a living relationship, so does the Lord’s covenant with His people.</w:t>
      </w:r>
      <w:r w:rsidR="0000198B">
        <w:rPr>
          <w:rFonts w:eastAsia="Calibri"/>
          <w:sz w:val="24"/>
          <w:szCs w:val="24"/>
          <w:lang w:val="en-NZ"/>
        </w:rPr>
        <w:t xml:space="preserve"> </w:t>
      </w:r>
      <w:r w:rsidRPr="001B73A1">
        <w:rPr>
          <w:rFonts w:eastAsia="Calibri"/>
          <w:sz w:val="24"/>
          <w:szCs w:val="24"/>
          <w:lang w:val="en-NZ"/>
        </w:rPr>
        <w:t xml:space="preserve">But unlike a human marriage covenant, </w:t>
      </w:r>
      <w:r w:rsidRPr="00911A66">
        <w:rPr>
          <w:rFonts w:eastAsia="Calibri"/>
          <w:sz w:val="24"/>
          <w:szCs w:val="24"/>
          <w:lang w:val="en-NZ"/>
        </w:rPr>
        <w:t>the Lord’s covenant endures through successive generations of His people.</w:t>
      </w:r>
    </w:p>
    <w:p w14:paraId="5B839726" w14:textId="276C392A" w:rsidR="00FA1256" w:rsidRPr="001B73A1" w:rsidRDefault="00FA1256" w:rsidP="001B73A1">
      <w:pPr>
        <w:spacing w:after="200" w:line="276" w:lineRule="auto"/>
        <w:jc w:val="both"/>
        <w:rPr>
          <w:rFonts w:eastAsia="Calibri"/>
          <w:sz w:val="24"/>
          <w:szCs w:val="24"/>
          <w:lang w:val="en-NZ"/>
        </w:rPr>
      </w:pPr>
      <w:r w:rsidRPr="001B73A1">
        <w:rPr>
          <w:rFonts w:eastAsia="Calibri"/>
          <w:sz w:val="24"/>
          <w:szCs w:val="24"/>
          <w:lang w:val="en-NZ"/>
        </w:rPr>
        <w:t>Moses also makes clear that whilst the covenant relationship is with the living generation present in the valley opposite Beth-peor, it is no different from the living relationship between the Lord and their ancestors. That is why he says in v4-5:</w:t>
      </w:r>
      <w:r w:rsidR="00AF2312">
        <w:rPr>
          <w:rFonts w:eastAsia="Calibri"/>
          <w:sz w:val="24"/>
          <w:szCs w:val="24"/>
          <w:lang w:val="en-NZ"/>
        </w:rPr>
        <w:t xml:space="preserve"> </w:t>
      </w:r>
      <w:r w:rsidRPr="001B73A1">
        <w:rPr>
          <w:sz w:val="24"/>
          <w:szCs w:val="24"/>
          <w:lang w:val="en-NZ" w:eastAsia="ja-JP" w:bidi="he-IL"/>
        </w:rPr>
        <w:t>“</w:t>
      </w:r>
      <w:r w:rsidRPr="001B73A1">
        <w:rPr>
          <w:i/>
          <w:sz w:val="24"/>
          <w:szCs w:val="24"/>
          <w:lang w:val="en-NZ" w:eastAsia="ja-JP" w:bidi="he-IL"/>
        </w:rPr>
        <w:t>The LORD spoke with you face to face at the mountain, out of the midst of the fire, while I stood between the LORD and you at that time, to declare to you the word of the LORD. For you were afraid because of the fire, and you did not go up into the mountain</w:t>
      </w:r>
      <w:r w:rsidRPr="001B73A1">
        <w:rPr>
          <w:sz w:val="24"/>
          <w:szCs w:val="24"/>
          <w:lang w:val="en-NZ" w:eastAsia="ja-JP" w:bidi="he-IL"/>
        </w:rPr>
        <w:t>”.</w:t>
      </w:r>
      <w:r w:rsidR="00AF2312">
        <w:rPr>
          <w:sz w:val="24"/>
          <w:szCs w:val="24"/>
          <w:lang w:val="en-NZ" w:eastAsia="ja-JP" w:bidi="he-IL"/>
        </w:rPr>
        <w:t xml:space="preserve"> </w:t>
      </w:r>
      <w:r w:rsidRPr="001B73A1">
        <w:rPr>
          <w:rFonts w:eastAsia="Calibri"/>
          <w:sz w:val="24"/>
          <w:szCs w:val="24"/>
          <w:lang w:val="en-NZ"/>
        </w:rPr>
        <w:t xml:space="preserve">The phrase ‘face to face’ translates a Hebrew expression which does not mean that all the Israelites saw God, but </w:t>
      </w:r>
      <w:r w:rsidR="00E869B8">
        <w:rPr>
          <w:rFonts w:eastAsia="Calibri"/>
          <w:sz w:val="24"/>
          <w:szCs w:val="24"/>
          <w:lang w:val="en-NZ"/>
        </w:rPr>
        <w:t xml:space="preserve">rather </w:t>
      </w:r>
      <w:r w:rsidRPr="001B73A1">
        <w:rPr>
          <w:rFonts w:eastAsia="Calibri"/>
          <w:sz w:val="24"/>
          <w:szCs w:val="24"/>
          <w:lang w:val="en-NZ"/>
        </w:rPr>
        <w:t>that He communicated with them ‘person to person’.</w:t>
      </w:r>
    </w:p>
    <w:p w14:paraId="323C289D" w14:textId="7DD9C2CA" w:rsidR="00815FE4" w:rsidRPr="001B73A1" w:rsidRDefault="00FA1256" w:rsidP="001B73A1">
      <w:pPr>
        <w:spacing w:after="200" w:line="276" w:lineRule="auto"/>
        <w:jc w:val="both"/>
        <w:rPr>
          <w:rFonts w:eastAsia="Calibri"/>
          <w:sz w:val="24"/>
          <w:szCs w:val="24"/>
          <w:lang w:val="en-NZ"/>
        </w:rPr>
      </w:pPr>
      <w:r w:rsidRPr="001B73A1">
        <w:rPr>
          <w:rFonts w:eastAsia="Calibri"/>
          <w:sz w:val="24"/>
          <w:szCs w:val="24"/>
          <w:lang w:val="en-NZ"/>
        </w:rPr>
        <w:t>Moses is calling Israel to remember their covenant God, with whom they have a living relationship,</w:t>
      </w:r>
      <w:r w:rsidR="006A4FC6" w:rsidRPr="001B73A1">
        <w:rPr>
          <w:rFonts w:eastAsia="Calibri"/>
          <w:sz w:val="24"/>
          <w:szCs w:val="24"/>
          <w:lang w:val="en-NZ"/>
        </w:rPr>
        <w:t xml:space="preserve"> </w:t>
      </w:r>
      <w:r w:rsidRPr="001B73A1">
        <w:rPr>
          <w:rFonts w:eastAsia="Calibri"/>
          <w:sz w:val="24"/>
          <w:szCs w:val="24"/>
          <w:lang w:val="en-NZ"/>
        </w:rPr>
        <w:t>just as their forefathers did 40 years before.</w:t>
      </w:r>
      <w:r w:rsidR="00AF2312">
        <w:rPr>
          <w:rFonts w:eastAsia="Calibri"/>
          <w:sz w:val="24"/>
          <w:szCs w:val="24"/>
          <w:lang w:val="en-NZ"/>
        </w:rPr>
        <w:t xml:space="preserve"> </w:t>
      </w:r>
      <w:r w:rsidR="00815FE4" w:rsidRPr="001B73A1">
        <w:rPr>
          <w:rFonts w:eastAsia="Calibri"/>
          <w:sz w:val="24"/>
          <w:szCs w:val="24"/>
          <w:lang w:val="en-NZ"/>
        </w:rPr>
        <w:t>Despite their repeated rebellion in disobedience to His Word, He has not broken off His covenant promise:</w:t>
      </w:r>
      <w:r w:rsidR="00AF2312">
        <w:rPr>
          <w:rFonts w:eastAsia="Calibri"/>
          <w:sz w:val="24"/>
          <w:szCs w:val="24"/>
          <w:lang w:val="en-NZ"/>
        </w:rPr>
        <w:t xml:space="preserve"> </w:t>
      </w:r>
      <w:r w:rsidR="00815FE4" w:rsidRPr="001B73A1">
        <w:rPr>
          <w:rFonts w:eastAsia="Calibri"/>
          <w:sz w:val="24"/>
          <w:szCs w:val="24"/>
          <w:lang w:val="en-NZ"/>
        </w:rPr>
        <w:t>“</w:t>
      </w:r>
      <w:r w:rsidR="00815FE4" w:rsidRPr="001B73A1">
        <w:rPr>
          <w:rFonts w:eastAsia="Calibri"/>
          <w:i/>
          <w:sz w:val="24"/>
          <w:szCs w:val="24"/>
          <w:lang w:val="en-NZ"/>
        </w:rPr>
        <w:t>I will take you to be my people, and I will be your God, and you shall know that I am the LORD your God, who has brought you out from under the burdens of the Egyptians</w:t>
      </w:r>
      <w:r w:rsidR="00815FE4" w:rsidRPr="001B73A1">
        <w:rPr>
          <w:rFonts w:eastAsia="Calibri"/>
          <w:sz w:val="24"/>
          <w:szCs w:val="24"/>
          <w:lang w:val="en-NZ"/>
        </w:rPr>
        <w:t>” (Exo 6:7).</w:t>
      </w:r>
    </w:p>
    <w:p w14:paraId="2FC72528" w14:textId="1ADAD458" w:rsidR="001D2D3F" w:rsidRPr="001B73A1" w:rsidRDefault="0022619A" w:rsidP="001B73A1">
      <w:pPr>
        <w:spacing w:after="200" w:line="276" w:lineRule="auto"/>
        <w:jc w:val="both"/>
        <w:rPr>
          <w:rFonts w:eastAsia="Calibri"/>
          <w:sz w:val="24"/>
          <w:szCs w:val="24"/>
          <w:lang w:val="en-NZ"/>
        </w:rPr>
      </w:pPr>
      <w:r w:rsidRPr="001B73A1">
        <w:rPr>
          <w:rFonts w:eastAsia="Calibri"/>
          <w:sz w:val="24"/>
          <w:szCs w:val="24"/>
          <w:lang w:val="en-NZ"/>
        </w:rPr>
        <w:t>There is comfort for us in the enduring covenant of God. We pray in hope for the children of believers who are not walking with the Lord. We pray, not presuming that each one will be saved, but expecting the Lord to be faithful to his enduing covenant by blessing successive generations with a living relationship with Him.</w:t>
      </w:r>
      <w:r w:rsidR="002E7ADF">
        <w:rPr>
          <w:rFonts w:eastAsia="Calibri"/>
          <w:sz w:val="24"/>
          <w:szCs w:val="24"/>
          <w:lang w:val="en-NZ"/>
        </w:rPr>
        <w:t xml:space="preserve"> </w:t>
      </w:r>
      <w:r w:rsidR="001D2D3F" w:rsidRPr="001B73A1">
        <w:rPr>
          <w:rFonts w:eastAsia="Calibri"/>
          <w:sz w:val="24"/>
          <w:szCs w:val="24"/>
          <w:lang w:val="en-NZ"/>
        </w:rPr>
        <w:t>Egypt is another highly significant place name</w:t>
      </w:r>
      <w:r w:rsidRPr="001B73A1">
        <w:rPr>
          <w:rFonts w:eastAsia="Calibri"/>
          <w:sz w:val="24"/>
          <w:szCs w:val="24"/>
          <w:lang w:val="en-NZ"/>
        </w:rPr>
        <w:t>,</w:t>
      </w:r>
      <w:r w:rsidR="001D2D3F" w:rsidRPr="001B73A1">
        <w:rPr>
          <w:rFonts w:eastAsia="Calibri"/>
          <w:sz w:val="24"/>
          <w:szCs w:val="24"/>
          <w:lang w:val="en-NZ"/>
        </w:rPr>
        <w:t xml:space="preserve"> as we’ll see </w:t>
      </w:r>
      <w:r w:rsidR="00845674" w:rsidRPr="001B73A1">
        <w:rPr>
          <w:rFonts w:eastAsia="Calibri"/>
          <w:sz w:val="24"/>
          <w:szCs w:val="24"/>
          <w:lang w:val="en-NZ"/>
        </w:rPr>
        <w:t>at the start of our second point:</w:t>
      </w:r>
    </w:p>
    <w:p w14:paraId="5FC5094C" w14:textId="6D4EF985" w:rsidR="00EE2371" w:rsidRPr="001B73A1" w:rsidRDefault="00EE2371" w:rsidP="00BF16AA">
      <w:pPr>
        <w:pStyle w:val="ListParagraph"/>
        <w:numPr>
          <w:ilvl w:val="0"/>
          <w:numId w:val="43"/>
        </w:numPr>
        <w:spacing w:after="200" w:line="276" w:lineRule="auto"/>
        <w:ind w:left="426" w:hanging="426"/>
        <w:rPr>
          <w:b/>
          <w:sz w:val="24"/>
          <w:szCs w:val="24"/>
          <w:lang w:val="en-NZ"/>
        </w:rPr>
      </w:pPr>
      <w:r w:rsidRPr="001B73A1">
        <w:rPr>
          <w:b/>
          <w:sz w:val="24"/>
          <w:szCs w:val="24"/>
          <w:lang w:val="en-NZ"/>
        </w:rPr>
        <w:t>Remembering the Lord’s covenant law</w:t>
      </w:r>
      <w:r w:rsidR="00ED5A09" w:rsidRPr="001B73A1">
        <w:rPr>
          <w:b/>
          <w:sz w:val="24"/>
          <w:szCs w:val="24"/>
          <w:lang w:val="en-NZ"/>
        </w:rPr>
        <w:t xml:space="preserve"> (5:7-22)</w:t>
      </w:r>
    </w:p>
    <w:p w14:paraId="263E9229" w14:textId="58993E49" w:rsidR="006C1C7E" w:rsidRPr="001B73A1" w:rsidRDefault="006C1C7E" w:rsidP="00BF16AA">
      <w:pPr>
        <w:spacing w:after="200" w:line="276" w:lineRule="auto"/>
        <w:rPr>
          <w:rFonts w:eastAsia="Calibri"/>
          <w:sz w:val="24"/>
          <w:szCs w:val="24"/>
          <w:lang w:val="en-NZ"/>
        </w:rPr>
      </w:pPr>
      <w:r w:rsidRPr="001B73A1">
        <w:rPr>
          <w:rFonts w:eastAsia="Calibri"/>
          <w:sz w:val="24"/>
          <w:szCs w:val="24"/>
          <w:lang w:val="en-NZ"/>
        </w:rPr>
        <w:t xml:space="preserve">Biblical preachers frequently quote from God’s Word in their sermons. The reason is that the Lord God is the One whose </w:t>
      </w:r>
      <w:r w:rsidR="007F2B41" w:rsidRPr="001B73A1">
        <w:rPr>
          <w:rFonts w:eastAsia="Calibri"/>
          <w:sz w:val="24"/>
          <w:szCs w:val="24"/>
          <w:lang w:val="en-NZ"/>
        </w:rPr>
        <w:t>voice</w:t>
      </w:r>
      <w:r w:rsidRPr="001B73A1">
        <w:rPr>
          <w:rFonts w:eastAsia="Calibri"/>
          <w:sz w:val="24"/>
          <w:szCs w:val="24"/>
          <w:lang w:val="en-NZ"/>
        </w:rPr>
        <w:t xml:space="preserve"> has supreme authority and power. I</w:t>
      </w:r>
      <w:r w:rsidR="007F2B41" w:rsidRPr="001B73A1">
        <w:rPr>
          <w:rFonts w:eastAsia="Calibri"/>
          <w:sz w:val="24"/>
          <w:szCs w:val="24"/>
          <w:lang w:val="en-NZ"/>
        </w:rPr>
        <w:t xml:space="preserve">n this last sermon of Moses </w:t>
      </w:r>
      <w:r w:rsidR="0070780E" w:rsidRPr="001B73A1">
        <w:rPr>
          <w:rFonts w:eastAsia="Calibri"/>
          <w:sz w:val="24"/>
          <w:szCs w:val="24"/>
          <w:lang w:val="en-NZ"/>
        </w:rPr>
        <w:t xml:space="preserve">- </w:t>
      </w:r>
      <w:r w:rsidR="007F2B41" w:rsidRPr="001B73A1">
        <w:rPr>
          <w:rFonts w:eastAsia="Calibri"/>
          <w:sz w:val="24"/>
          <w:szCs w:val="24"/>
          <w:lang w:val="en-NZ"/>
        </w:rPr>
        <w:t>in which he explains God’s law, He begins his exposition with these words which God had spoken 40 years previously at Mount Sinai:</w:t>
      </w:r>
      <w:r w:rsidR="00B01791">
        <w:rPr>
          <w:rFonts w:eastAsia="Calibri"/>
          <w:sz w:val="24"/>
          <w:szCs w:val="24"/>
          <w:lang w:val="en-NZ"/>
        </w:rPr>
        <w:t xml:space="preserve"> </w:t>
      </w:r>
      <w:r w:rsidR="007F2B41" w:rsidRPr="001B73A1">
        <w:rPr>
          <w:rFonts w:eastAsia="Calibri"/>
          <w:sz w:val="24"/>
          <w:szCs w:val="24"/>
          <w:lang w:val="en-NZ"/>
        </w:rPr>
        <w:t xml:space="preserve"> "</w:t>
      </w:r>
      <w:r w:rsidR="007F2B41" w:rsidRPr="001B73A1">
        <w:rPr>
          <w:rFonts w:eastAsia="Calibri"/>
          <w:i/>
          <w:sz w:val="24"/>
          <w:szCs w:val="24"/>
          <w:lang w:val="en-NZ"/>
        </w:rPr>
        <w:t>'I am the LORD your God, who brought you out of the land of Egypt, out of the house of slavery</w:t>
      </w:r>
      <w:r w:rsidR="007F2B41" w:rsidRPr="001B73A1">
        <w:rPr>
          <w:rFonts w:eastAsia="Calibri"/>
          <w:sz w:val="24"/>
          <w:szCs w:val="24"/>
          <w:lang w:val="en-NZ"/>
        </w:rPr>
        <w:t>” (Deut 5:6).</w:t>
      </w:r>
    </w:p>
    <w:p w14:paraId="1B8054DF" w14:textId="3B0FBD32" w:rsidR="00DA502C" w:rsidRPr="001B73A1" w:rsidRDefault="00DC444D" w:rsidP="00BF16AA">
      <w:pPr>
        <w:spacing w:after="200" w:line="276" w:lineRule="auto"/>
        <w:rPr>
          <w:rFonts w:eastAsia="Calibri"/>
          <w:sz w:val="24"/>
          <w:szCs w:val="24"/>
          <w:lang w:val="en-NZ"/>
        </w:rPr>
      </w:pPr>
      <w:r w:rsidRPr="001B73A1">
        <w:rPr>
          <w:rFonts w:eastAsia="Calibri"/>
          <w:sz w:val="24"/>
          <w:szCs w:val="24"/>
          <w:lang w:val="en-NZ"/>
        </w:rPr>
        <w:t>Egypt was the place where the descendants of Abraham had become enslaved. There they were subject to the law of Pharaoh</w:t>
      </w:r>
      <w:r w:rsidR="00E869B8">
        <w:rPr>
          <w:rFonts w:eastAsia="Calibri"/>
          <w:sz w:val="24"/>
          <w:szCs w:val="24"/>
          <w:lang w:val="en-NZ"/>
        </w:rPr>
        <w:t xml:space="preserve"> which was motivated</w:t>
      </w:r>
      <w:r w:rsidR="004D13FB" w:rsidRPr="001B73A1">
        <w:rPr>
          <w:rFonts w:eastAsia="Calibri"/>
          <w:sz w:val="24"/>
          <w:szCs w:val="24"/>
          <w:lang w:val="en-NZ"/>
        </w:rPr>
        <w:t xml:space="preserve"> by</w:t>
      </w:r>
      <w:r w:rsidR="00BF5A7F" w:rsidRPr="001B73A1">
        <w:rPr>
          <w:rFonts w:eastAsia="Calibri"/>
          <w:sz w:val="24"/>
          <w:szCs w:val="24"/>
          <w:lang w:val="en-NZ"/>
        </w:rPr>
        <w:t xml:space="preserve"> his</w:t>
      </w:r>
      <w:r w:rsidR="004D13FB" w:rsidRPr="001B73A1">
        <w:rPr>
          <w:rFonts w:eastAsia="Calibri"/>
          <w:sz w:val="24"/>
          <w:szCs w:val="24"/>
          <w:lang w:val="en-NZ"/>
        </w:rPr>
        <w:t xml:space="preserve"> fear of the Israelites.</w:t>
      </w:r>
      <w:r w:rsidR="0090052F">
        <w:rPr>
          <w:rFonts w:eastAsia="Calibri"/>
          <w:sz w:val="24"/>
          <w:szCs w:val="24"/>
          <w:lang w:val="en-NZ"/>
        </w:rPr>
        <w:t xml:space="preserve"> </w:t>
      </w:r>
      <w:r w:rsidR="004D13FB" w:rsidRPr="001B73A1">
        <w:rPr>
          <w:rFonts w:eastAsia="Calibri"/>
          <w:sz w:val="24"/>
          <w:szCs w:val="24"/>
          <w:lang w:val="en-NZ"/>
        </w:rPr>
        <w:t>Th</w:t>
      </w:r>
      <w:r w:rsidR="00A3782C" w:rsidRPr="001B73A1">
        <w:rPr>
          <w:rFonts w:eastAsia="Calibri"/>
          <w:sz w:val="24"/>
          <w:szCs w:val="24"/>
          <w:lang w:val="en-NZ"/>
        </w:rPr>
        <w:t>is</w:t>
      </w:r>
      <w:r w:rsidR="00E869B8">
        <w:rPr>
          <w:rFonts w:eastAsia="Calibri"/>
          <w:sz w:val="24"/>
          <w:szCs w:val="24"/>
          <w:lang w:val="en-NZ"/>
        </w:rPr>
        <w:t xml:space="preserve"> motive</w:t>
      </w:r>
      <w:r w:rsidR="004D13FB" w:rsidRPr="001B73A1">
        <w:rPr>
          <w:rFonts w:eastAsia="Calibri"/>
          <w:sz w:val="24"/>
          <w:szCs w:val="24"/>
          <w:lang w:val="en-NZ"/>
        </w:rPr>
        <w:t xml:space="preserve"> </w:t>
      </w:r>
      <w:r w:rsidR="00A3782C" w:rsidRPr="001B73A1">
        <w:rPr>
          <w:rFonts w:eastAsia="Calibri"/>
          <w:sz w:val="24"/>
          <w:szCs w:val="24"/>
          <w:lang w:val="en-NZ"/>
        </w:rPr>
        <w:t xml:space="preserve">for </w:t>
      </w:r>
      <w:r w:rsidR="009F3935" w:rsidRPr="001B73A1">
        <w:rPr>
          <w:rFonts w:eastAsia="Calibri"/>
          <w:sz w:val="24"/>
          <w:szCs w:val="24"/>
          <w:lang w:val="en-NZ"/>
        </w:rPr>
        <w:t>Pharaoh’s</w:t>
      </w:r>
      <w:r w:rsidR="004D13FB" w:rsidRPr="001B73A1">
        <w:rPr>
          <w:rFonts w:eastAsia="Calibri"/>
          <w:sz w:val="24"/>
          <w:szCs w:val="24"/>
          <w:lang w:val="en-NZ"/>
        </w:rPr>
        <w:t xml:space="preserve"> statutes and rules </w:t>
      </w:r>
      <w:r w:rsidR="00A3782C" w:rsidRPr="001B73A1">
        <w:rPr>
          <w:rFonts w:eastAsia="Calibri"/>
          <w:sz w:val="24"/>
          <w:szCs w:val="24"/>
          <w:lang w:val="en-NZ"/>
        </w:rPr>
        <w:t xml:space="preserve">to be laid on </w:t>
      </w:r>
      <w:r w:rsidR="004D13FB" w:rsidRPr="001B73A1">
        <w:rPr>
          <w:rFonts w:eastAsia="Calibri"/>
          <w:sz w:val="24"/>
          <w:szCs w:val="24"/>
          <w:lang w:val="en-NZ"/>
        </w:rPr>
        <w:t>the ‘guest workers’ in his land is clear from Exodus 1:10</w:t>
      </w:r>
      <w:r w:rsidR="0090052F">
        <w:rPr>
          <w:rFonts w:eastAsia="Calibri"/>
          <w:sz w:val="24"/>
          <w:szCs w:val="24"/>
          <w:lang w:val="en-NZ"/>
        </w:rPr>
        <w:t xml:space="preserve"> </w:t>
      </w:r>
      <w:r w:rsidR="004D13FB" w:rsidRPr="001B73A1">
        <w:rPr>
          <w:sz w:val="24"/>
          <w:szCs w:val="24"/>
          <w:lang w:val="en-NZ" w:eastAsia="ja-JP" w:bidi="he-IL"/>
        </w:rPr>
        <w:t>“</w:t>
      </w:r>
      <w:r w:rsidR="004D13FB" w:rsidRPr="001B73A1">
        <w:rPr>
          <w:i/>
          <w:sz w:val="24"/>
          <w:szCs w:val="24"/>
          <w:lang w:val="en-NZ" w:eastAsia="ja-JP" w:bidi="he-IL"/>
        </w:rPr>
        <w:t>Come, let us deal shrewdly with them, lest they multiply, and, if war breaks out, they join our enemies and fight against us and escape from the land</w:t>
      </w:r>
      <w:r w:rsidR="004D13FB" w:rsidRPr="001B73A1">
        <w:rPr>
          <w:sz w:val="24"/>
          <w:szCs w:val="24"/>
          <w:lang w:val="en-NZ" w:eastAsia="ja-JP" w:bidi="he-IL"/>
        </w:rPr>
        <w:t>".</w:t>
      </w:r>
      <w:r w:rsidR="0090052F">
        <w:rPr>
          <w:sz w:val="24"/>
          <w:szCs w:val="24"/>
          <w:lang w:val="en-NZ" w:eastAsia="ja-JP" w:bidi="he-IL"/>
        </w:rPr>
        <w:t xml:space="preserve"> </w:t>
      </w:r>
      <w:r w:rsidR="00A3782C" w:rsidRPr="001B73A1">
        <w:rPr>
          <w:rFonts w:eastAsia="Calibri"/>
          <w:sz w:val="24"/>
          <w:szCs w:val="24"/>
          <w:lang w:val="en-NZ"/>
        </w:rPr>
        <w:t>The character of Egypt’s ruler was reflected in his oppressive law.</w:t>
      </w:r>
      <w:r w:rsidR="00250453">
        <w:rPr>
          <w:rFonts w:eastAsia="Calibri"/>
          <w:sz w:val="24"/>
          <w:szCs w:val="24"/>
          <w:lang w:val="en-NZ"/>
        </w:rPr>
        <w:t xml:space="preserve"> </w:t>
      </w:r>
      <w:r w:rsidR="00A3782C" w:rsidRPr="001B73A1">
        <w:rPr>
          <w:rFonts w:eastAsia="Calibri"/>
          <w:sz w:val="24"/>
          <w:szCs w:val="24"/>
          <w:lang w:val="en-NZ"/>
        </w:rPr>
        <w:t>He ‘</w:t>
      </w:r>
      <w:r w:rsidR="00A3782C" w:rsidRPr="001B73A1">
        <w:rPr>
          <w:rFonts w:eastAsia="Calibri"/>
          <w:i/>
          <w:sz w:val="24"/>
          <w:szCs w:val="24"/>
          <w:lang w:val="en-NZ"/>
        </w:rPr>
        <w:t>ruthlessly made the people of Israel work as slaves and made their lives bitter with hard service in mortar and brick and in all kinds of work in the field</w:t>
      </w:r>
      <w:r w:rsidR="00A3782C" w:rsidRPr="001B73A1">
        <w:rPr>
          <w:rFonts w:eastAsia="Calibri"/>
          <w:sz w:val="24"/>
          <w:szCs w:val="24"/>
          <w:lang w:val="en-NZ"/>
        </w:rPr>
        <w:t>’ (Ex 1:3-14).</w:t>
      </w:r>
      <w:r w:rsidR="00250453">
        <w:rPr>
          <w:rFonts w:eastAsia="Calibri"/>
          <w:sz w:val="24"/>
          <w:szCs w:val="24"/>
          <w:lang w:val="en-NZ"/>
        </w:rPr>
        <w:t xml:space="preserve"> </w:t>
      </w:r>
      <w:r w:rsidR="003B5B32" w:rsidRPr="001B73A1">
        <w:rPr>
          <w:rFonts w:eastAsia="Calibri"/>
          <w:sz w:val="24"/>
          <w:szCs w:val="24"/>
          <w:lang w:val="en-NZ"/>
        </w:rPr>
        <w:t xml:space="preserve">His </w:t>
      </w:r>
      <w:r w:rsidR="00DA502C" w:rsidRPr="001B73A1">
        <w:rPr>
          <w:rFonts w:eastAsia="Calibri"/>
          <w:sz w:val="24"/>
          <w:szCs w:val="24"/>
          <w:lang w:val="en-NZ"/>
        </w:rPr>
        <w:t>commandments were evil, mirroring his own heart.</w:t>
      </w:r>
      <w:r w:rsidR="00250453">
        <w:rPr>
          <w:rFonts w:eastAsia="Calibri"/>
          <w:sz w:val="24"/>
          <w:szCs w:val="24"/>
          <w:lang w:val="en-NZ"/>
        </w:rPr>
        <w:t xml:space="preserve"> </w:t>
      </w:r>
      <w:r w:rsidR="00DA502C" w:rsidRPr="001B73A1">
        <w:rPr>
          <w:rFonts w:eastAsia="Calibri"/>
          <w:sz w:val="24"/>
          <w:szCs w:val="24"/>
          <w:lang w:val="en-NZ"/>
        </w:rPr>
        <w:t>He decreed “</w:t>
      </w:r>
      <w:r w:rsidR="00DA502C" w:rsidRPr="001B73A1">
        <w:rPr>
          <w:rFonts w:eastAsia="Calibri"/>
          <w:i/>
          <w:sz w:val="24"/>
          <w:szCs w:val="24"/>
          <w:lang w:val="en-NZ"/>
        </w:rPr>
        <w:t>Every son that is born to the Hebrews you shall cast into the Nile</w:t>
      </w:r>
      <w:r w:rsidR="00DA502C" w:rsidRPr="001B73A1">
        <w:rPr>
          <w:rFonts w:eastAsia="Calibri"/>
          <w:sz w:val="24"/>
          <w:szCs w:val="24"/>
          <w:lang w:val="en-NZ"/>
        </w:rPr>
        <w:t>” (Ex 1:22).</w:t>
      </w:r>
    </w:p>
    <w:p w14:paraId="58EBBB1C" w14:textId="01B59918" w:rsidR="00DA502C" w:rsidRPr="001B73A1" w:rsidRDefault="00DA502C" w:rsidP="00BF16AA">
      <w:pPr>
        <w:spacing w:after="200" w:line="276" w:lineRule="auto"/>
        <w:rPr>
          <w:sz w:val="24"/>
          <w:szCs w:val="24"/>
          <w:lang w:val="en-NZ" w:eastAsia="ja-JP" w:bidi="he-IL"/>
        </w:rPr>
      </w:pPr>
      <w:r w:rsidRPr="001B73A1">
        <w:rPr>
          <w:rFonts w:eastAsia="Calibri"/>
          <w:sz w:val="24"/>
          <w:szCs w:val="24"/>
          <w:lang w:val="en-NZ"/>
        </w:rPr>
        <w:t>For Israel, the land of Egypt was a place of oppression, exploitation, abuse, violence, cruelty, suffering and injustice.</w:t>
      </w:r>
      <w:r w:rsidR="00250453">
        <w:rPr>
          <w:rFonts w:eastAsia="Calibri"/>
          <w:sz w:val="24"/>
          <w:szCs w:val="24"/>
          <w:lang w:val="en-NZ"/>
        </w:rPr>
        <w:t xml:space="preserve"> </w:t>
      </w:r>
      <w:r w:rsidRPr="001B73A1">
        <w:rPr>
          <w:rFonts w:eastAsia="Calibri"/>
          <w:sz w:val="24"/>
          <w:szCs w:val="24"/>
          <w:lang w:val="en-NZ"/>
        </w:rPr>
        <w:t xml:space="preserve">In their desperate </w:t>
      </w:r>
      <w:r w:rsidR="00BF18E2" w:rsidRPr="001B73A1">
        <w:rPr>
          <w:rFonts w:eastAsia="Calibri"/>
          <w:sz w:val="24"/>
          <w:szCs w:val="24"/>
          <w:lang w:val="en-NZ"/>
        </w:rPr>
        <w:t>situation ‘</w:t>
      </w:r>
      <w:r w:rsidRPr="001B73A1">
        <w:rPr>
          <w:i/>
          <w:sz w:val="24"/>
          <w:szCs w:val="24"/>
          <w:lang w:val="en-NZ" w:eastAsia="ja-JP" w:bidi="he-IL"/>
        </w:rPr>
        <w:t>the people of Israel groaned because of their slavery and cried out for help. Their cry for rescue from slavery came up to God. And God heard their groaning, and God remembered his covenant with Abraham, with Isaac, and with Jacob</w:t>
      </w:r>
      <w:r w:rsidR="00DD33C1" w:rsidRPr="001B73A1">
        <w:rPr>
          <w:i/>
          <w:sz w:val="24"/>
          <w:szCs w:val="24"/>
          <w:lang w:val="en-NZ" w:eastAsia="ja-JP" w:bidi="he-IL"/>
        </w:rPr>
        <w:t>. God saw the people of Israel- and God knew.</w:t>
      </w:r>
      <w:r w:rsidR="004A7C9C" w:rsidRPr="001B73A1">
        <w:rPr>
          <w:sz w:val="24"/>
          <w:szCs w:val="24"/>
          <w:lang w:val="en-NZ" w:eastAsia="ja-JP" w:bidi="he-IL"/>
        </w:rPr>
        <w:t>’ (Ex 2:23-24)</w:t>
      </w:r>
      <w:r w:rsidRPr="001B73A1">
        <w:rPr>
          <w:sz w:val="24"/>
          <w:szCs w:val="24"/>
          <w:lang w:val="en-NZ" w:eastAsia="ja-JP" w:bidi="he-IL"/>
        </w:rPr>
        <w:t>.</w:t>
      </w:r>
    </w:p>
    <w:p w14:paraId="0B07BE85" w14:textId="7E62734E" w:rsidR="00C64017" w:rsidRPr="001B73A1" w:rsidRDefault="0015166E" w:rsidP="00BF16AA">
      <w:pPr>
        <w:spacing w:after="200" w:line="276" w:lineRule="auto"/>
        <w:rPr>
          <w:rFonts w:eastAsia="Calibri"/>
          <w:sz w:val="24"/>
          <w:szCs w:val="24"/>
          <w:lang w:val="en-NZ"/>
        </w:rPr>
      </w:pPr>
      <w:r w:rsidRPr="001B73A1">
        <w:rPr>
          <w:rFonts w:eastAsia="Calibri"/>
          <w:sz w:val="24"/>
          <w:szCs w:val="24"/>
          <w:lang w:val="en-NZ"/>
        </w:rPr>
        <w:t xml:space="preserve">The character of God is revealed in his four-fold response to the plight of Israel. He heard, he remembered, He </w:t>
      </w:r>
      <w:r w:rsidR="00350EF0" w:rsidRPr="001B73A1">
        <w:rPr>
          <w:rFonts w:eastAsia="Calibri"/>
          <w:sz w:val="24"/>
          <w:szCs w:val="24"/>
          <w:lang w:val="en-NZ"/>
        </w:rPr>
        <w:t>saw,</w:t>
      </w:r>
      <w:r w:rsidRPr="001B73A1">
        <w:rPr>
          <w:rFonts w:eastAsia="Calibri"/>
          <w:sz w:val="24"/>
          <w:szCs w:val="24"/>
          <w:lang w:val="en-NZ"/>
        </w:rPr>
        <w:t xml:space="preserve"> and He knew.</w:t>
      </w:r>
      <w:r w:rsidR="00E041F3">
        <w:rPr>
          <w:rFonts w:eastAsia="Calibri"/>
          <w:sz w:val="24"/>
          <w:szCs w:val="24"/>
          <w:lang w:val="en-NZ"/>
        </w:rPr>
        <w:t xml:space="preserve"> </w:t>
      </w:r>
      <w:r w:rsidRPr="001B73A1">
        <w:rPr>
          <w:rFonts w:eastAsia="Calibri"/>
          <w:sz w:val="24"/>
          <w:szCs w:val="24"/>
          <w:lang w:val="en-NZ"/>
        </w:rPr>
        <w:t xml:space="preserve">His remembrance of His covenant does </w:t>
      </w:r>
      <w:r w:rsidRPr="001B73A1">
        <w:rPr>
          <w:rFonts w:eastAsia="Calibri"/>
          <w:b/>
          <w:sz w:val="24"/>
          <w:szCs w:val="24"/>
          <w:lang w:val="en-NZ"/>
        </w:rPr>
        <w:t>not</w:t>
      </w:r>
      <w:r w:rsidRPr="001B73A1">
        <w:rPr>
          <w:rFonts w:eastAsia="Calibri"/>
          <w:sz w:val="24"/>
          <w:szCs w:val="24"/>
          <w:lang w:val="en-NZ"/>
        </w:rPr>
        <w:t xml:space="preserve"> mean that He had forgotten His previous promises</w:t>
      </w:r>
      <w:r w:rsidR="00953A5C" w:rsidRPr="001B73A1">
        <w:rPr>
          <w:rFonts w:eastAsia="Calibri"/>
          <w:sz w:val="24"/>
          <w:szCs w:val="24"/>
          <w:lang w:val="en-NZ"/>
        </w:rPr>
        <w:t>,</w:t>
      </w:r>
      <w:r w:rsidRPr="001B73A1">
        <w:rPr>
          <w:rFonts w:eastAsia="Calibri"/>
          <w:sz w:val="24"/>
          <w:szCs w:val="24"/>
          <w:lang w:val="en-NZ"/>
        </w:rPr>
        <w:t xml:space="preserve"> first made to Abraham</w:t>
      </w:r>
      <w:r w:rsidR="00953A5C" w:rsidRPr="001B73A1">
        <w:rPr>
          <w:rFonts w:eastAsia="Calibri"/>
          <w:sz w:val="24"/>
          <w:szCs w:val="24"/>
          <w:lang w:val="en-NZ"/>
        </w:rPr>
        <w:t>,</w:t>
      </w:r>
      <w:r w:rsidRPr="001B73A1">
        <w:rPr>
          <w:rFonts w:eastAsia="Calibri"/>
          <w:sz w:val="24"/>
          <w:szCs w:val="24"/>
          <w:lang w:val="en-NZ"/>
        </w:rPr>
        <w:t xml:space="preserve"> of a good land, a great nation, a great name and a great blessing</w:t>
      </w:r>
      <w:r w:rsidR="00D45216" w:rsidRPr="001B73A1">
        <w:rPr>
          <w:rFonts w:eastAsia="Calibri"/>
          <w:sz w:val="24"/>
          <w:szCs w:val="24"/>
          <w:lang w:val="en-NZ"/>
        </w:rPr>
        <w:t>.</w:t>
      </w:r>
      <w:r w:rsidR="00E041F3">
        <w:rPr>
          <w:rFonts w:eastAsia="Calibri"/>
          <w:sz w:val="24"/>
          <w:szCs w:val="24"/>
          <w:lang w:val="en-NZ"/>
        </w:rPr>
        <w:t xml:space="preserve"> </w:t>
      </w:r>
      <w:r w:rsidR="00A57DBE" w:rsidRPr="001B73A1">
        <w:rPr>
          <w:rFonts w:eastAsia="Calibri"/>
          <w:sz w:val="24"/>
          <w:szCs w:val="24"/>
          <w:lang w:val="en-NZ"/>
        </w:rPr>
        <w:t xml:space="preserve">The Hebrew word translated ‘remembered’ means </w:t>
      </w:r>
      <w:r w:rsidR="004F451F" w:rsidRPr="001B73A1">
        <w:rPr>
          <w:rFonts w:eastAsia="Calibri"/>
          <w:sz w:val="24"/>
          <w:szCs w:val="24"/>
          <w:lang w:val="en-NZ"/>
        </w:rPr>
        <w:t>‘to bring to mind</w:t>
      </w:r>
      <w:r w:rsidR="005B71D5" w:rsidRPr="001B73A1">
        <w:rPr>
          <w:rFonts w:eastAsia="Calibri"/>
          <w:sz w:val="24"/>
          <w:szCs w:val="24"/>
          <w:lang w:val="en-NZ"/>
        </w:rPr>
        <w:t xml:space="preserve"> and then act’.</w:t>
      </w:r>
      <w:r w:rsidR="008B17E4">
        <w:rPr>
          <w:rFonts w:eastAsia="Calibri"/>
          <w:sz w:val="24"/>
          <w:szCs w:val="24"/>
          <w:lang w:val="en-NZ"/>
        </w:rPr>
        <w:t xml:space="preserve"> </w:t>
      </w:r>
      <w:r w:rsidR="005B71D5" w:rsidRPr="001B73A1">
        <w:rPr>
          <w:rFonts w:eastAsia="Calibri"/>
          <w:sz w:val="24"/>
          <w:szCs w:val="24"/>
          <w:lang w:val="en-NZ"/>
        </w:rPr>
        <w:t xml:space="preserve">It is the powerful initiative of God in rescuing His helpless covenant people from the oppressive rule of Pharaoh that </w:t>
      </w:r>
      <w:r w:rsidR="00C64017" w:rsidRPr="001B73A1">
        <w:rPr>
          <w:rFonts w:eastAsia="Calibri"/>
          <w:sz w:val="24"/>
          <w:szCs w:val="24"/>
          <w:lang w:val="en-NZ"/>
        </w:rPr>
        <w:t>forms the basis for His l</w:t>
      </w:r>
      <w:r w:rsidR="00D34E5B" w:rsidRPr="001B73A1">
        <w:rPr>
          <w:rFonts w:eastAsia="Calibri"/>
          <w:sz w:val="24"/>
          <w:szCs w:val="24"/>
          <w:lang w:val="en-NZ"/>
        </w:rPr>
        <w:t>oving, just and wise l</w:t>
      </w:r>
      <w:r w:rsidR="00C64017" w:rsidRPr="001B73A1">
        <w:rPr>
          <w:rFonts w:eastAsia="Calibri"/>
          <w:sz w:val="24"/>
          <w:szCs w:val="24"/>
          <w:lang w:val="en-NZ"/>
        </w:rPr>
        <w:t>aw.</w:t>
      </w:r>
      <w:r w:rsidR="008B17E4">
        <w:rPr>
          <w:rFonts w:eastAsia="Calibri"/>
          <w:sz w:val="24"/>
          <w:szCs w:val="24"/>
          <w:lang w:val="en-NZ"/>
        </w:rPr>
        <w:t xml:space="preserve"> </w:t>
      </w:r>
      <w:r w:rsidR="00C64017" w:rsidRPr="001B73A1">
        <w:rPr>
          <w:rFonts w:eastAsia="Calibri"/>
          <w:sz w:val="24"/>
          <w:szCs w:val="24"/>
          <w:lang w:val="en-NZ"/>
        </w:rPr>
        <w:t xml:space="preserve">The ‘decalogue’ (‘ten words’ in Greek) is </w:t>
      </w:r>
      <w:r w:rsidR="00BF5A7F" w:rsidRPr="001B73A1">
        <w:rPr>
          <w:rFonts w:eastAsia="Calibri"/>
          <w:sz w:val="24"/>
          <w:szCs w:val="24"/>
          <w:lang w:val="en-NZ"/>
        </w:rPr>
        <w:t xml:space="preserve">a </w:t>
      </w:r>
      <w:r w:rsidR="00C64017" w:rsidRPr="001B73A1">
        <w:rPr>
          <w:rFonts w:eastAsia="Calibri"/>
          <w:sz w:val="24"/>
          <w:szCs w:val="24"/>
          <w:lang w:val="en-NZ"/>
        </w:rPr>
        <w:t>central part of the book of Deuteronomy. The ten commandments are at the heart of this last sermon of Moses as the Lord renews His covenant with His people Israel.</w:t>
      </w:r>
    </w:p>
    <w:p w14:paraId="4F7CC65D" w14:textId="26940963" w:rsidR="00DA3927" w:rsidRPr="001B73A1" w:rsidRDefault="00F01074" w:rsidP="00BF16AA">
      <w:pPr>
        <w:spacing w:after="200" w:line="276" w:lineRule="auto"/>
        <w:rPr>
          <w:rFonts w:eastAsia="Calibri"/>
          <w:sz w:val="24"/>
          <w:szCs w:val="24"/>
          <w:lang w:val="en-NZ"/>
        </w:rPr>
      </w:pPr>
      <w:r w:rsidRPr="001B73A1">
        <w:rPr>
          <w:rFonts w:eastAsia="Calibri"/>
          <w:sz w:val="24"/>
          <w:szCs w:val="24"/>
          <w:lang w:val="en-NZ"/>
        </w:rPr>
        <w:t xml:space="preserve">Just as </w:t>
      </w:r>
      <w:r w:rsidR="009F3935" w:rsidRPr="001B73A1">
        <w:rPr>
          <w:rFonts w:eastAsia="Calibri"/>
          <w:sz w:val="24"/>
          <w:szCs w:val="24"/>
          <w:lang w:val="en-NZ"/>
        </w:rPr>
        <w:t>Pharaoh’s</w:t>
      </w:r>
      <w:r w:rsidRPr="001B73A1">
        <w:rPr>
          <w:rFonts w:eastAsia="Calibri"/>
          <w:sz w:val="24"/>
          <w:szCs w:val="24"/>
          <w:lang w:val="en-NZ"/>
        </w:rPr>
        <w:t xml:space="preserve"> damaging and deadly laws revealed his character, so the </w:t>
      </w:r>
      <w:r w:rsidR="00056732" w:rsidRPr="001B73A1">
        <w:rPr>
          <w:rFonts w:eastAsia="Calibri"/>
          <w:sz w:val="24"/>
          <w:szCs w:val="24"/>
          <w:lang w:val="en-NZ"/>
        </w:rPr>
        <w:t xml:space="preserve">restorative and life-giving law of God reveals His </w:t>
      </w:r>
      <w:r w:rsidR="00E869B8">
        <w:rPr>
          <w:rFonts w:eastAsia="Calibri"/>
          <w:sz w:val="24"/>
          <w:szCs w:val="24"/>
          <w:lang w:val="en-NZ"/>
        </w:rPr>
        <w:t xml:space="preserve">perfect </w:t>
      </w:r>
      <w:r w:rsidR="00056732" w:rsidRPr="001B73A1">
        <w:rPr>
          <w:rFonts w:eastAsia="Calibri"/>
          <w:sz w:val="24"/>
          <w:szCs w:val="24"/>
          <w:lang w:val="en-NZ"/>
        </w:rPr>
        <w:t>nature.</w:t>
      </w:r>
      <w:r w:rsidR="00FB2D88">
        <w:rPr>
          <w:rFonts w:eastAsia="Calibri"/>
          <w:sz w:val="24"/>
          <w:szCs w:val="24"/>
          <w:lang w:val="en-NZ"/>
        </w:rPr>
        <w:t xml:space="preserve"> </w:t>
      </w:r>
      <w:r w:rsidR="00BF5A7F" w:rsidRPr="001B73A1">
        <w:rPr>
          <w:rFonts w:eastAsia="Calibri"/>
          <w:sz w:val="24"/>
          <w:szCs w:val="24"/>
          <w:lang w:val="en-NZ"/>
        </w:rPr>
        <w:t>God’s</w:t>
      </w:r>
      <w:r w:rsidR="00056732" w:rsidRPr="001B73A1">
        <w:rPr>
          <w:rFonts w:eastAsia="Calibri"/>
          <w:sz w:val="24"/>
          <w:szCs w:val="24"/>
          <w:lang w:val="en-NZ"/>
        </w:rPr>
        <w:t xml:space="preserve"> statutes and rules flow out from His grace.</w:t>
      </w:r>
      <w:r w:rsidR="00FB2D88">
        <w:rPr>
          <w:rFonts w:eastAsia="Calibri"/>
          <w:sz w:val="24"/>
          <w:szCs w:val="24"/>
          <w:lang w:val="en-NZ"/>
        </w:rPr>
        <w:t xml:space="preserve"> </w:t>
      </w:r>
      <w:r w:rsidR="006E00EA" w:rsidRPr="001B73A1">
        <w:rPr>
          <w:rFonts w:eastAsia="Calibri"/>
          <w:sz w:val="24"/>
          <w:szCs w:val="24"/>
          <w:lang w:val="en-NZ"/>
        </w:rPr>
        <w:t xml:space="preserve">His law is not designed to rescue, to redeem, to deliver, to save, His people, but to specify their </w:t>
      </w:r>
      <w:r w:rsidR="006E00EA" w:rsidRPr="001B73A1">
        <w:rPr>
          <w:rFonts w:eastAsia="Calibri"/>
          <w:b/>
          <w:sz w:val="24"/>
          <w:szCs w:val="24"/>
          <w:lang w:val="en-NZ"/>
        </w:rPr>
        <w:t>right response</w:t>
      </w:r>
      <w:r w:rsidR="006E00EA" w:rsidRPr="001B73A1">
        <w:rPr>
          <w:rFonts w:eastAsia="Calibri"/>
          <w:sz w:val="24"/>
          <w:szCs w:val="24"/>
          <w:lang w:val="en-NZ"/>
        </w:rPr>
        <w:t xml:space="preserve"> to His love; willing heartfelt obedience to the One who has set His love upon them.</w:t>
      </w:r>
      <w:r w:rsidR="003C2483">
        <w:rPr>
          <w:rFonts w:eastAsia="Calibri"/>
          <w:sz w:val="24"/>
          <w:szCs w:val="24"/>
          <w:lang w:val="en-NZ"/>
        </w:rPr>
        <w:t xml:space="preserve"> </w:t>
      </w:r>
      <w:r w:rsidR="00424C8F" w:rsidRPr="001B73A1">
        <w:rPr>
          <w:rFonts w:eastAsia="Calibri"/>
          <w:sz w:val="24"/>
          <w:szCs w:val="24"/>
          <w:lang w:val="en-NZ"/>
        </w:rPr>
        <w:t>We w</w:t>
      </w:r>
      <w:r w:rsidR="00DA3927" w:rsidRPr="001B73A1">
        <w:rPr>
          <w:rFonts w:eastAsia="Calibri"/>
          <w:sz w:val="24"/>
          <w:szCs w:val="24"/>
          <w:lang w:val="en-NZ"/>
        </w:rPr>
        <w:t xml:space="preserve">ill not go through </w:t>
      </w:r>
      <w:r w:rsidR="008931A4" w:rsidRPr="001B73A1">
        <w:rPr>
          <w:rFonts w:eastAsia="Calibri"/>
          <w:sz w:val="24"/>
          <w:szCs w:val="24"/>
          <w:lang w:val="en-NZ"/>
        </w:rPr>
        <w:t>the ten c</w:t>
      </w:r>
      <w:r w:rsidR="00DA3927" w:rsidRPr="001B73A1">
        <w:rPr>
          <w:rFonts w:eastAsia="Calibri"/>
          <w:sz w:val="24"/>
          <w:szCs w:val="24"/>
          <w:lang w:val="en-NZ"/>
        </w:rPr>
        <w:t>ommandments individually in this sermon</w:t>
      </w:r>
      <w:r w:rsidR="00FE6B8B" w:rsidRPr="001B73A1">
        <w:rPr>
          <w:rFonts w:eastAsia="Calibri"/>
          <w:sz w:val="24"/>
          <w:szCs w:val="24"/>
          <w:lang w:val="en-NZ"/>
        </w:rPr>
        <w:t xml:space="preserve"> (we did look at these in detail from HCLD34-44 from Nov 2019 through to May 2020 in our afternoon services)</w:t>
      </w:r>
      <w:r w:rsidR="005C46C2" w:rsidRPr="001B73A1">
        <w:rPr>
          <w:rFonts w:eastAsia="Calibri"/>
          <w:sz w:val="24"/>
          <w:szCs w:val="24"/>
          <w:lang w:val="en-NZ"/>
        </w:rPr>
        <w:t>, but I will highlight one significant difference between the first presentation of these commands to Israel at Mount Sinai and this covenant renewal in the land of Moab 40 years later.</w:t>
      </w:r>
    </w:p>
    <w:p w14:paraId="62649BD4" w14:textId="24E7AE1D" w:rsidR="005C46C2" w:rsidRPr="001B73A1" w:rsidRDefault="005C46C2" w:rsidP="00BF16AA">
      <w:pPr>
        <w:spacing w:after="200" w:line="276" w:lineRule="auto"/>
        <w:rPr>
          <w:rFonts w:eastAsia="Calibri"/>
          <w:sz w:val="24"/>
          <w:szCs w:val="24"/>
          <w:lang w:val="en-NZ"/>
        </w:rPr>
      </w:pPr>
      <w:r w:rsidRPr="001B73A1">
        <w:rPr>
          <w:rFonts w:eastAsia="Calibri"/>
          <w:sz w:val="24"/>
          <w:szCs w:val="24"/>
          <w:lang w:val="en-NZ"/>
        </w:rPr>
        <w:t>This difference is in the reason given for the fourth commandment; “</w:t>
      </w:r>
      <w:r w:rsidRPr="001B73A1">
        <w:rPr>
          <w:rFonts w:eastAsia="Calibri"/>
          <w:i/>
          <w:sz w:val="24"/>
          <w:szCs w:val="24"/>
          <w:lang w:val="en-NZ"/>
        </w:rPr>
        <w:t>Remember the Sabbath day, to keep it holy</w:t>
      </w:r>
      <w:r w:rsidRPr="001B73A1">
        <w:rPr>
          <w:rFonts w:eastAsia="Calibri"/>
          <w:sz w:val="24"/>
          <w:szCs w:val="24"/>
          <w:lang w:val="en-NZ"/>
        </w:rPr>
        <w:t>” (Ex 20:8; Deut 5:12).</w:t>
      </w:r>
      <w:r w:rsidR="003C2483">
        <w:rPr>
          <w:rFonts w:eastAsia="Calibri"/>
          <w:sz w:val="24"/>
          <w:szCs w:val="24"/>
          <w:lang w:val="en-NZ"/>
        </w:rPr>
        <w:t xml:space="preserve"> </w:t>
      </w:r>
      <w:r w:rsidRPr="001B73A1">
        <w:rPr>
          <w:rFonts w:eastAsia="Calibri"/>
          <w:sz w:val="24"/>
          <w:szCs w:val="24"/>
          <w:lang w:val="en-NZ"/>
        </w:rPr>
        <w:t>In Exodus 20, the Sabbath rest is connected to the six days in which the Lord made heaven and earth, resting on the seventh day.</w:t>
      </w:r>
      <w:r w:rsidR="003C2483">
        <w:rPr>
          <w:rFonts w:eastAsia="Calibri"/>
          <w:sz w:val="24"/>
          <w:szCs w:val="24"/>
          <w:lang w:val="en-NZ"/>
        </w:rPr>
        <w:t xml:space="preserve"> </w:t>
      </w:r>
      <w:r w:rsidR="00106C6A" w:rsidRPr="001B73A1">
        <w:rPr>
          <w:rFonts w:eastAsia="Calibri"/>
          <w:sz w:val="24"/>
          <w:szCs w:val="24"/>
          <w:lang w:val="en-NZ"/>
        </w:rPr>
        <w:t>Whereas i</w:t>
      </w:r>
      <w:r w:rsidRPr="001B73A1">
        <w:rPr>
          <w:rFonts w:eastAsia="Calibri"/>
          <w:sz w:val="24"/>
          <w:szCs w:val="24"/>
          <w:lang w:val="en-NZ"/>
        </w:rPr>
        <w:t>n Deuteronomy 5</w:t>
      </w:r>
      <w:r w:rsidR="009D3F38" w:rsidRPr="001B73A1">
        <w:rPr>
          <w:rFonts w:eastAsia="Calibri"/>
          <w:sz w:val="24"/>
          <w:szCs w:val="24"/>
          <w:lang w:val="en-NZ"/>
        </w:rPr>
        <w:t>:15 the Lord says:</w:t>
      </w:r>
      <w:r w:rsidR="007F3B42" w:rsidRPr="001B73A1">
        <w:rPr>
          <w:rFonts w:eastAsia="Calibri"/>
          <w:sz w:val="24"/>
          <w:szCs w:val="24"/>
          <w:lang w:val="en-NZ"/>
        </w:rPr>
        <w:t xml:space="preserve"> “</w:t>
      </w:r>
      <w:r w:rsidR="007F3B42" w:rsidRPr="001B73A1">
        <w:rPr>
          <w:i/>
          <w:sz w:val="24"/>
          <w:szCs w:val="24"/>
          <w:lang w:val="en-NZ" w:eastAsia="ja-JP" w:bidi="he-IL"/>
        </w:rPr>
        <w:t>You shall remember that you were a slave in the land of Egypt, and the LORD your God brought you out from there with a mighty hand and an outstretched arm. Therefore the LORD your God commanded you to keep the Sabbath day</w:t>
      </w:r>
      <w:r w:rsidR="007F3B42" w:rsidRPr="001B73A1">
        <w:rPr>
          <w:sz w:val="24"/>
          <w:szCs w:val="24"/>
          <w:lang w:val="en-NZ" w:eastAsia="ja-JP" w:bidi="he-IL"/>
        </w:rPr>
        <w:t>”.</w:t>
      </w:r>
    </w:p>
    <w:p w14:paraId="5BE0027A" w14:textId="1238BC91" w:rsidR="0069061B" w:rsidRPr="001B73A1" w:rsidRDefault="008931A4" w:rsidP="00BF16AA">
      <w:pPr>
        <w:spacing w:after="200" w:line="276" w:lineRule="auto"/>
        <w:rPr>
          <w:rFonts w:eastAsia="Calibri"/>
          <w:sz w:val="24"/>
          <w:szCs w:val="24"/>
          <w:lang w:val="en-NZ"/>
        </w:rPr>
      </w:pPr>
      <w:r w:rsidRPr="001B73A1">
        <w:rPr>
          <w:rFonts w:eastAsia="Calibri"/>
          <w:b/>
          <w:sz w:val="24"/>
          <w:szCs w:val="24"/>
          <w:lang w:val="en-NZ"/>
        </w:rPr>
        <w:t>Just as</w:t>
      </w:r>
      <w:r w:rsidRPr="001B73A1">
        <w:rPr>
          <w:rFonts w:eastAsia="Calibri"/>
          <w:sz w:val="24"/>
          <w:szCs w:val="24"/>
          <w:lang w:val="en-NZ"/>
        </w:rPr>
        <w:t xml:space="preserve"> God had created the universe,</w:t>
      </w:r>
      <w:r w:rsidRPr="001B73A1">
        <w:rPr>
          <w:rFonts w:eastAsia="Calibri"/>
          <w:b/>
          <w:sz w:val="24"/>
          <w:szCs w:val="24"/>
          <w:lang w:val="en-NZ"/>
        </w:rPr>
        <w:t xml:space="preserve"> so </w:t>
      </w:r>
      <w:r w:rsidRPr="001B73A1">
        <w:rPr>
          <w:rFonts w:eastAsia="Calibri"/>
          <w:sz w:val="24"/>
          <w:szCs w:val="24"/>
          <w:lang w:val="en-NZ"/>
        </w:rPr>
        <w:t>in His mighty act of deliverance from slavery in Egypt, He had created a new sovereign state: Israel, who were to be ‘</w:t>
      </w:r>
      <w:r w:rsidRPr="001B73A1">
        <w:rPr>
          <w:rFonts w:eastAsia="Calibri"/>
          <w:i/>
          <w:sz w:val="24"/>
          <w:szCs w:val="24"/>
          <w:lang w:val="en-NZ"/>
        </w:rPr>
        <w:t>a kingdom of priests and a holy nation</w:t>
      </w:r>
      <w:r w:rsidRPr="001B73A1">
        <w:rPr>
          <w:rFonts w:eastAsia="Calibri"/>
          <w:sz w:val="24"/>
          <w:szCs w:val="24"/>
          <w:lang w:val="en-NZ"/>
        </w:rPr>
        <w:t>’ (Ex 19:6).</w:t>
      </w:r>
      <w:r w:rsidR="00985299">
        <w:rPr>
          <w:rFonts w:eastAsia="Calibri"/>
          <w:sz w:val="24"/>
          <w:szCs w:val="24"/>
          <w:lang w:val="en-NZ"/>
        </w:rPr>
        <w:t xml:space="preserve"> </w:t>
      </w:r>
      <w:r w:rsidR="00FE6B8B" w:rsidRPr="001B73A1">
        <w:rPr>
          <w:rFonts w:eastAsia="Calibri"/>
          <w:sz w:val="24"/>
          <w:szCs w:val="24"/>
          <w:lang w:val="en-NZ"/>
        </w:rPr>
        <w:t>The identity of Israel was entirely bound together with their history as a delivered people who had been rescued from a reign of terror in Egypt into the loving rule of their God.</w:t>
      </w:r>
      <w:r w:rsidR="00985299">
        <w:rPr>
          <w:rFonts w:eastAsia="Calibri"/>
          <w:sz w:val="24"/>
          <w:szCs w:val="24"/>
          <w:lang w:val="en-NZ"/>
        </w:rPr>
        <w:t xml:space="preserve"> </w:t>
      </w:r>
      <w:r w:rsidR="00FE6B8B" w:rsidRPr="001B73A1">
        <w:rPr>
          <w:rFonts w:eastAsia="Calibri"/>
          <w:sz w:val="24"/>
          <w:szCs w:val="24"/>
          <w:lang w:val="en-NZ"/>
        </w:rPr>
        <w:t xml:space="preserve">The law of the Lord defines </w:t>
      </w:r>
      <w:r w:rsidR="0069061B" w:rsidRPr="001B73A1">
        <w:rPr>
          <w:rFonts w:eastAsia="Calibri"/>
          <w:sz w:val="24"/>
          <w:szCs w:val="24"/>
          <w:lang w:val="en-NZ"/>
        </w:rPr>
        <w:t xml:space="preserve">his divine </w:t>
      </w:r>
      <w:r w:rsidR="00FE6B8B" w:rsidRPr="001B73A1">
        <w:rPr>
          <w:rFonts w:eastAsia="Calibri"/>
          <w:sz w:val="24"/>
          <w:szCs w:val="24"/>
          <w:lang w:val="en-NZ"/>
        </w:rPr>
        <w:t>loving rule in practical terms.</w:t>
      </w:r>
      <w:r w:rsidR="000A37DA">
        <w:rPr>
          <w:rFonts w:eastAsia="Calibri"/>
          <w:sz w:val="24"/>
          <w:szCs w:val="24"/>
          <w:lang w:val="en-NZ"/>
        </w:rPr>
        <w:t xml:space="preserve"> </w:t>
      </w:r>
      <w:r w:rsidR="0069061B" w:rsidRPr="001B73A1">
        <w:rPr>
          <w:rFonts w:eastAsia="Calibri"/>
          <w:sz w:val="24"/>
          <w:szCs w:val="24"/>
          <w:lang w:val="en-NZ"/>
        </w:rPr>
        <w:t xml:space="preserve">Beyond the Jordan, to the east of the Promised Land, the people of Israel needed to be reminded of their covenant obligations to their Lord who had rescued them before they came into contact with people </w:t>
      </w:r>
      <w:r w:rsidR="000F154A" w:rsidRPr="001B73A1">
        <w:rPr>
          <w:rFonts w:eastAsia="Calibri"/>
          <w:sz w:val="24"/>
          <w:szCs w:val="24"/>
          <w:lang w:val="en-NZ"/>
        </w:rPr>
        <w:t xml:space="preserve">in Canaan </w:t>
      </w:r>
      <w:r w:rsidR="0069061B" w:rsidRPr="001B73A1">
        <w:rPr>
          <w:rFonts w:eastAsia="Calibri"/>
          <w:sz w:val="24"/>
          <w:szCs w:val="24"/>
          <w:lang w:val="en-NZ"/>
        </w:rPr>
        <w:t>who did not know the Lord God.</w:t>
      </w:r>
    </w:p>
    <w:p w14:paraId="7379F189" w14:textId="7E5BA888" w:rsidR="00D04E22" w:rsidRPr="001B73A1" w:rsidRDefault="00AE6B04" w:rsidP="00BF16AA">
      <w:pPr>
        <w:spacing w:after="200" w:line="276" w:lineRule="auto"/>
        <w:rPr>
          <w:rFonts w:eastAsia="Calibri"/>
          <w:sz w:val="24"/>
          <w:szCs w:val="24"/>
          <w:lang w:val="en-NZ"/>
        </w:rPr>
      </w:pPr>
      <w:r w:rsidRPr="001B73A1">
        <w:rPr>
          <w:rFonts w:eastAsia="Calibri"/>
          <w:sz w:val="24"/>
          <w:szCs w:val="24"/>
          <w:lang w:val="en-NZ"/>
        </w:rPr>
        <w:t>Just as we, brothers and sisters in Christ, need to be reminded of God’s Law before we go back out into contact with the people of the unbelieving world who do not know the Lord God.</w:t>
      </w:r>
      <w:r w:rsidR="000A37DA">
        <w:rPr>
          <w:rFonts w:eastAsia="Calibri"/>
          <w:sz w:val="24"/>
          <w:szCs w:val="24"/>
          <w:lang w:val="en-NZ"/>
        </w:rPr>
        <w:t xml:space="preserve"> </w:t>
      </w:r>
      <w:r w:rsidR="00D433FC" w:rsidRPr="001B73A1">
        <w:rPr>
          <w:rFonts w:eastAsia="Calibri"/>
          <w:sz w:val="24"/>
          <w:szCs w:val="24"/>
          <w:lang w:val="en-NZ"/>
        </w:rPr>
        <w:t>We need to remember how to rightly respond to the love of God.</w:t>
      </w:r>
      <w:r w:rsidR="000A37DA">
        <w:rPr>
          <w:rFonts w:eastAsia="Calibri"/>
          <w:sz w:val="24"/>
          <w:szCs w:val="24"/>
          <w:lang w:val="en-NZ"/>
        </w:rPr>
        <w:t xml:space="preserve"> </w:t>
      </w:r>
      <w:r w:rsidR="00D04E22" w:rsidRPr="001B73A1">
        <w:rPr>
          <w:rFonts w:eastAsia="Calibri"/>
          <w:sz w:val="24"/>
          <w:szCs w:val="24"/>
          <w:lang w:val="en-NZ"/>
        </w:rPr>
        <w:t>We need to remember the Lord’s covenant law because our minds and hearts are changeable, which brings us to our last point.</w:t>
      </w:r>
    </w:p>
    <w:p w14:paraId="28340038" w14:textId="54611782" w:rsidR="00E72F85" w:rsidRPr="001B73A1" w:rsidRDefault="00E72F85" w:rsidP="00BF16AA">
      <w:pPr>
        <w:pStyle w:val="ListParagraph"/>
        <w:numPr>
          <w:ilvl w:val="0"/>
          <w:numId w:val="43"/>
        </w:numPr>
        <w:spacing w:after="200" w:line="276" w:lineRule="auto"/>
        <w:ind w:left="426" w:hanging="426"/>
        <w:rPr>
          <w:b/>
          <w:sz w:val="24"/>
          <w:szCs w:val="24"/>
          <w:lang w:val="en-NZ"/>
        </w:rPr>
      </w:pPr>
      <w:r w:rsidRPr="001B73A1">
        <w:rPr>
          <w:b/>
          <w:sz w:val="24"/>
          <w:szCs w:val="24"/>
          <w:lang w:val="en-NZ"/>
        </w:rPr>
        <w:t>Remembering our changeable minds and hearts</w:t>
      </w:r>
      <w:r w:rsidR="0059481F" w:rsidRPr="001B73A1">
        <w:rPr>
          <w:b/>
          <w:sz w:val="24"/>
          <w:szCs w:val="24"/>
          <w:lang w:val="en-NZ"/>
        </w:rPr>
        <w:t xml:space="preserve"> (5:23-33)</w:t>
      </w:r>
    </w:p>
    <w:p w14:paraId="357EF3EB" w14:textId="3159CF2F" w:rsidR="000C132A" w:rsidRPr="001B73A1" w:rsidRDefault="00732258" w:rsidP="00BF16AA">
      <w:pPr>
        <w:spacing w:after="200" w:line="276" w:lineRule="auto"/>
        <w:rPr>
          <w:sz w:val="24"/>
          <w:szCs w:val="24"/>
          <w:lang w:val="en-NZ"/>
        </w:rPr>
      </w:pPr>
      <w:r w:rsidRPr="001B73A1">
        <w:rPr>
          <w:sz w:val="24"/>
          <w:szCs w:val="24"/>
          <w:lang w:val="en-NZ"/>
        </w:rPr>
        <w:t>Did you know that</w:t>
      </w:r>
      <w:r w:rsidR="00562D35" w:rsidRPr="001B73A1">
        <w:rPr>
          <w:sz w:val="24"/>
          <w:szCs w:val="24"/>
          <w:lang w:val="en-NZ"/>
        </w:rPr>
        <w:t xml:space="preserve"> as a consumer</w:t>
      </w:r>
      <w:r w:rsidRPr="001B73A1">
        <w:rPr>
          <w:sz w:val="24"/>
          <w:szCs w:val="24"/>
          <w:lang w:val="en-NZ"/>
        </w:rPr>
        <w:t xml:space="preserve"> you </w:t>
      </w:r>
      <w:r w:rsidRPr="001B73A1">
        <w:rPr>
          <w:sz w:val="24"/>
          <w:szCs w:val="24"/>
          <w:shd w:val="clear" w:color="auto" w:fill="FFFFFF"/>
          <w:lang w:val="en-NZ"/>
        </w:rPr>
        <w:t>automatically get a 14-day</w:t>
      </w:r>
      <w:r w:rsidRPr="001B73A1">
        <w:rPr>
          <w:rStyle w:val="Strong"/>
          <w:sz w:val="24"/>
          <w:szCs w:val="24"/>
          <w:shd w:val="clear" w:color="auto" w:fill="FFFFFF"/>
          <w:lang w:val="en-NZ"/>
        </w:rPr>
        <w:t> </w:t>
      </w:r>
      <w:r w:rsidRPr="001B73A1">
        <w:rPr>
          <w:rStyle w:val="Strong"/>
          <w:b w:val="0"/>
          <w:sz w:val="24"/>
          <w:szCs w:val="24"/>
          <w:shd w:val="clear" w:color="auto" w:fill="FFFFFF"/>
          <w:lang w:val="en-NZ"/>
        </w:rPr>
        <w:t>‘cooling-off period’</w:t>
      </w:r>
      <w:r w:rsidRPr="001B73A1">
        <w:rPr>
          <w:sz w:val="24"/>
          <w:szCs w:val="24"/>
          <w:shd w:val="clear" w:color="auto" w:fill="FFFFFF"/>
          <w:lang w:val="en-NZ"/>
        </w:rPr>
        <w:t xml:space="preserve"> when you buy something you haven’t seen in person - unless it’s bespoke or made to </w:t>
      </w:r>
      <w:r w:rsidR="009F3935" w:rsidRPr="001B73A1">
        <w:rPr>
          <w:sz w:val="24"/>
          <w:szCs w:val="24"/>
          <w:shd w:val="clear" w:color="auto" w:fill="FFFFFF"/>
          <w:lang w:val="en-NZ"/>
        </w:rPr>
        <w:t>measure?</w:t>
      </w:r>
      <w:r w:rsidR="00C469DD" w:rsidRPr="001B73A1">
        <w:rPr>
          <w:sz w:val="24"/>
          <w:szCs w:val="24"/>
          <w:shd w:val="clear" w:color="auto" w:fill="FFFFFF"/>
          <w:lang w:val="en-NZ"/>
        </w:rPr>
        <w:t xml:space="preserve"> (There are some exceptions to this law, so please research this before committing to any purchase</w:t>
      </w:r>
      <w:r w:rsidR="00CF5D82" w:rsidRPr="001B73A1">
        <w:rPr>
          <w:sz w:val="24"/>
          <w:szCs w:val="24"/>
          <w:shd w:val="clear" w:color="auto" w:fill="FFFFFF"/>
          <w:lang w:val="en-NZ"/>
        </w:rPr>
        <w:t>s based on this sermon!</w:t>
      </w:r>
      <w:r w:rsidR="00C469DD" w:rsidRPr="001B73A1">
        <w:rPr>
          <w:sz w:val="24"/>
          <w:szCs w:val="24"/>
          <w:shd w:val="clear" w:color="auto" w:fill="FFFFFF"/>
          <w:lang w:val="en-NZ"/>
        </w:rPr>
        <w:t>).</w:t>
      </w:r>
      <w:r w:rsidR="000A37DA">
        <w:rPr>
          <w:sz w:val="24"/>
          <w:szCs w:val="24"/>
          <w:shd w:val="clear" w:color="auto" w:fill="FFFFFF"/>
          <w:lang w:val="en-NZ"/>
        </w:rPr>
        <w:t xml:space="preserve"> </w:t>
      </w:r>
      <w:r w:rsidR="00680A89" w:rsidRPr="001B73A1">
        <w:rPr>
          <w:sz w:val="24"/>
          <w:szCs w:val="24"/>
          <w:lang w:val="en-NZ"/>
        </w:rPr>
        <w:t>This ‘cooling-off period’ allows you to change your mind about the previous commitment you made.</w:t>
      </w:r>
      <w:r w:rsidR="000A37DA">
        <w:rPr>
          <w:sz w:val="24"/>
          <w:szCs w:val="24"/>
          <w:lang w:val="en-NZ"/>
        </w:rPr>
        <w:t xml:space="preserve"> </w:t>
      </w:r>
      <w:r w:rsidR="00CF5D82" w:rsidRPr="001B73A1">
        <w:rPr>
          <w:sz w:val="24"/>
          <w:szCs w:val="24"/>
          <w:lang w:val="en-NZ"/>
        </w:rPr>
        <w:t>It</w:t>
      </w:r>
      <w:r w:rsidR="009A1EE8" w:rsidRPr="001B73A1">
        <w:rPr>
          <w:sz w:val="24"/>
          <w:szCs w:val="24"/>
          <w:lang w:val="en-NZ"/>
        </w:rPr>
        <w:t xml:space="preserve"> is a handy piece of legislation, because w</w:t>
      </w:r>
      <w:r w:rsidR="00A765C3" w:rsidRPr="001B73A1">
        <w:rPr>
          <w:sz w:val="24"/>
          <w:szCs w:val="24"/>
          <w:lang w:val="en-NZ"/>
        </w:rPr>
        <w:t>e all have a natural tendency to change our minds about obligations we have entered into; both big and small.</w:t>
      </w:r>
      <w:r w:rsidR="00FC0783">
        <w:rPr>
          <w:sz w:val="24"/>
          <w:szCs w:val="24"/>
          <w:lang w:val="en-NZ"/>
        </w:rPr>
        <w:t xml:space="preserve"> </w:t>
      </w:r>
      <w:r w:rsidR="000C132A" w:rsidRPr="001B73A1">
        <w:rPr>
          <w:sz w:val="24"/>
          <w:szCs w:val="24"/>
          <w:lang w:val="en-NZ"/>
        </w:rPr>
        <w:t>How long ago was it that you last changed your mind? Not long?</w:t>
      </w:r>
    </w:p>
    <w:p w14:paraId="542C20C9" w14:textId="77777777" w:rsidR="007A4B2F" w:rsidRDefault="009A1EE8" w:rsidP="00BF16AA">
      <w:pPr>
        <w:spacing w:after="200" w:line="276" w:lineRule="auto"/>
        <w:rPr>
          <w:sz w:val="24"/>
          <w:szCs w:val="24"/>
          <w:lang w:val="en-NZ"/>
        </w:rPr>
      </w:pPr>
      <w:r w:rsidRPr="001B73A1">
        <w:rPr>
          <w:sz w:val="24"/>
          <w:szCs w:val="24"/>
          <w:lang w:val="en-NZ"/>
        </w:rPr>
        <w:t>After reminding the people of the 10 commandments which the Lord spoke at Mount Sinai out of the midst of fire, writing them on two tablets of stone</w:t>
      </w:r>
      <w:r w:rsidR="00353475" w:rsidRPr="001B73A1">
        <w:rPr>
          <w:sz w:val="24"/>
          <w:szCs w:val="24"/>
          <w:lang w:val="en-NZ"/>
        </w:rPr>
        <w:t>,</w:t>
      </w:r>
      <w:r w:rsidRPr="001B73A1">
        <w:rPr>
          <w:sz w:val="24"/>
          <w:szCs w:val="24"/>
          <w:lang w:val="en-NZ"/>
        </w:rPr>
        <w:t xml:space="preserve"> Moses remembers the commitment which the people made in response to the covenant law; ‘</w:t>
      </w:r>
      <w:r w:rsidRPr="001B73A1">
        <w:rPr>
          <w:i/>
          <w:sz w:val="24"/>
          <w:szCs w:val="24"/>
          <w:lang w:val="en-NZ"/>
        </w:rPr>
        <w:t>We will hear and do it</w:t>
      </w:r>
      <w:r w:rsidRPr="001B73A1">
        <w:rPr>
          <w:sz w:val="24"/>
          <w:szCs w:val="24"/>
          <w:lang w:val="en-NZ"/>
        </w:rPr>
        <w:t>’ (5:29).</w:t>
      </w:r>
      <w:r w:rsidR="00FC0783">
        <w:rPr>
          <w:sz w:val="24"/>
          <w:szCs w:val="24"/>
          <w:lang w:val="en-NZ"/>
        </w:rPr>
        <w:t xml:space="preserve"> </w:t>
      </w:r>
    </w:p>
    <w:p w14:paraId="2882767A" w14:textId="0F620C84" w:rsidR="003D2F9C" w:rsidRPr="001B73A1" w:rsidRDefault="00353475" w:rsidP="00BF16AA">
      <w:pPr>
        <w:spacing w:after="200" w:line="276" w:lineRule="auto"/>
        <w:rPr>
          <w:sz w:val="24"/>
          <w:szCs w:val="24"/>
          <w:lang w:val="en-NZ"/>
        </w:rPr>
      </w:pPr>
      <w:r w:rsidRPr="001B73A1">
        <w:rPr>
          <w:sz w:val="24"/>
          <w:szCs w:val="24"/>
          <w:lang w:val="en-NZ"/>
        </w:rPr>
        <w:t xml:space="preserve">Have you ever asked somebody who attended a wedding ceremony of people you know, but one to which you couldn’t go </w:t>
      </w:r>
      <w:r w:rsidR="009F3935" w:rsidRPr="001B73A1">
        <w:rPr>
          <w:sz w:val="24"/>
          <w:szCs w:val="24"/>
          <w:lang w:val="en-NZ"/>
        </w:rPr>
        <w:t>yourself?</w:t>
      </w:r>
      <w:r w:rsidR="00FC0783">
        <w:rPr>
          <w:sz w:val="24"/>
          <w:szCs w:val="24"/>
          <w:lang w:val="en-NZ"/>
        </w:rPr>
        <w:t xml:space="preserve"> </w:t>
      </w:r>
      <w:r w:rsidRPr="001B73A1">
        <w:rPr>
          <w:sz w:val="24"/>
          <w:szCs w:val="24"/>
          <w:lang w:val="en-NZ"/>
        </w:rPr>
        <w:t xml:space="preserve">When I’ve been asked this </w:t>
      </w:r>
      <w:r w:rsidR="00350EF0" w:rsidRPr="001B73A1">
        <w:rPr>
          <w:sz w:val="24"/>
          <w:szCs w:val="24"/>
          <w:lang w:val="en-NZ"/>
        </w:rPr>
        <w:t>myself,</w:t>
      </w:r>
      <w:r w:rsidRPr="001B73A1">
        <w:rPr>
          <w:sz w:val="24"/>
          <w:szCs w:val="24"/>
          <w:lang w:val="en-NZ"/>
        </w:rPr>
        <w:t xml:space="preserve"> I often </w:t>
      </w:r>
      <w:r w:rsidR="00350EF0" w:rsidRPr="001B73A1">
        <w:rPr>
          <w:sz w:val="24"/>
          <w:szCs w:val="24"/>
          <w:lang w:val="en-NZ"/>
        </w:rPr>
        <w:t>say,</w:t>
      </w:r>
      <w:r w:rsidRPr="001B73A1">
        <w:rPr>
          <w:sz w:val="24"/>
          <w:szCs w:val="24"/>
          <w:lang w:val="en-NZ"/>
        </w:rPr>
        <w:t xml:space="preserve"> “Well they both said ‘I do’!”</w:t>
      </w:r>
      <w:r w:rsidR="007A4B2F">
        <w:rPr>
          <w:sz w:val="24"/>
          <w:szCs w:val="24"/>
          <w:lang w:val="en-NZ"/>
        </w:rPr>
        <w:t xml:space="preserve"> </w:t>
      </w:r>
      <w:r w:rsidRPr="001B73A1">
        <w:rPr>
          <w:sz w:val="24"/>
          <w:szCs w:val="24"/>
          <w:lang w:val="en-NZ"/>
        </w:rPr>
        <w:t xml:space="preserve">That’s what we expect from a </w:t>
      </w:r>
      <w:r w:rsidR="00D47561" w:rsidRPr="001B73A1">
        <w:rPr>
          <w:sz w:val="24"/>
          <w:szCs w:val="24"/>
          <w:lang w:val="en-NZ"/>
        </w:rPr>
        <w:t xml:space="preserve">Christian </w:t>
      </w:r>
      <w:r w:rsidRPr="001B73A1">
        <w:rPr>
          <w:sz w:val="24"/>
          <w:szCs w:val="24"/>
          <w:lang w:val="en-NZ"/>
        </w:rPr>
        <w:t>groom and bride in response to the question</w:t>
      </w:r>
      <w:r w:rsidR="00D47561" w:rsidRPr="001B73A1">
        <w:rPr>
          <w:sz w:val="24"/>
          <w:szCs w:val="24"/>
          <w:lang w:val="en-NZ"/>
        </w:rPr>
        <w:t xml:space="preserve"> “</w:t>
      </w:r>
      <w:r w:rsidR="00D47561" w:rsidRPr="001B73A1">
        <w:rPr>
          <w:i/>
          <w:sz w:val="24"/>
          <w:szCs w:val="24"/>
          <w:lang w:val="en-NZ"/>
        </w:rPr>
        <w:t>Do you believe it is God’s purpose for you to enter into this marriage and do you commit yourselves to your obligations to each other?</w:t>
      </w:r>
      <w:r w:rsidR="00D47561" w:rsidRPr="001B73A1">
        <w:rPr>
          <w:sz w:val="24"/>
          <w:szCs w:val="24"/>
          <w:lang w:val="en-NZ"/>
        </w:rPr>
        <w:t>”</w:t>
      </w:r>
      <w:r w:rsidR="007A4B2F">
        <w:rPr>
          <w:sz w:val="24"/>
          <w:szCs w:val="24"/>
          <w:lang w:val="en-NZ"/>
        </w:rPr>
        <w:t xml:space="preserve"> </w:t>
      </w:r>
      <w:r w:rsidR="003D2F9C" w:rsidRPr="001B73A1">
        <w:rPr>
          <w:sz w:val="24"/>
          <w:szCs w:val="24"/>
          <w:lang w:val="en-NZ"/>
        </w:rPr>
        <w:t>“I do” is the right answer because it demonstrates that bride and groom really love one another.</w:t>
      </w:r>
    </w:p>
    <w:p w14:paraId="39C50710" w14:textId="270C5E7B" w:rsidR="003D2F9C" w:rsidRPr="001B73A1" w:rsidRDefault="003D2F9C" w:rsidP="00BF16AA">
      <w:pPr>
        <w:spacing w:after="200" w:line="276" w:lineRule="auto"/>
        <w:rPr>
          <w:sz w:val="24"/>
          <w:szCs w:val="24"/>
          <w:lang w:val="en-NZ"/>
        </w:rPr>
      </w:pPr>
      <w:r w:rsidRPr="001B73A1">
        <w:rPr>
          <w:sz w:val="24"/>
          <w:szCs w:val="24"/>
          <w:lang w:val="en-NZ"/>
        </w:rPr>
        <w:t>Likewise, “</w:t>
      </w:r>
      <w:r w:rsidRPr="00E869B8">
        <w:rPr>
          <w:i/>
          <w:sz w:val="24"/>
          <w:szCs w:val="24"/>
          <w:lang w:val="en-NZ"/>
        </w:rPr>
        <w:t>We will hear and do it</w:t>
      </w:r>
      <w:r w:rsidRPr="001B73A1">
        <w:rPr>
          <w:sz w:val="24"/>
          <w:szCs w:val="24"/>
          <w:lang w:val="en-NZ"/>
        </w:rPr>
        <w:t>” is the right response to the Word of God – to His commandments which are especially for those upon whom He has set His love.</w:t>
      </w:r>
      <w:r w:rsidR="007A4B2F">
        <w:rPr>
          <w:sz w:val="24"/>
          <w:szCs w:val="24"/>
          <w:lang w:val="en-NZ"/>
        </w:rPr>
        <w:t xml:space="preserve"> </w:t>
      </w:r>
      <w:r w:rsidRPr="001B73A1">
        <w:rPr>
          <w:sz w:val="24"/>
          <w:szCs w:val="24"/>
          <w:lang w:val="en-NZ"/>
        </w:rPr>
        <w:t>The Lord Himself confirmed this when He said at Mount Sinai, “</w:t>
      </w:r>
      <w:r w:rsidRPr="001B73A1">
        <w:rPr>
          <w:i/>
          <w:sz w:val="24"/>
          <w:szCs w:val="24"/>
          <w:lang w:val="en-NZ"/>
        </w:rPr>
        <w:t>They are right in all that they have spoken</w:t>
      </w:r>
      <w:r w:rsidRPr="001B73A1">
        <w:rPr>
          <w:sz w:val="24"/>
          <w:szCs w:val="24"/>
          <w:lang w:val="en-NZ"/>
        </w:rPr>
        <w:t>” (Deut 5:28).</w:t>
      </w:r>
    </w:p>
    <w:p w14:paraId="4AF173CC" w14:textId="1C014D4C" w:rsidR="005479E0" w:rsidRPr="001B73A1" w:rsidRDefault="005E260D" w:rsidP="00BF16AA">
      <w:pPr>
        <w:spacing w:after="200" w:line="276" w:lineRule="auto"/>
        <w:rPr>
          <w:sz w:val="24"/>
          <w:szCs w:val="24"/>
          <w:lang w:val="en-NZ"/>
        </w:rPr>
      </w:pPr>
      <w:r w:rsidRPr="001B73A1">
        <w:rPr>
          <w:sz w:val="24"/>
          <w:szCs w:val="24"/>
          <w:lang w:val="en-NZ"/>
        </w:rPr>
        <w:t>So far, so good, but in the ‘cooling off’ period which followed, the changeable minds and hearts of the people of Israel were revealed.</w:t>
      </w:r>
      <w:r w:rsidR="007A4B2F">
        <w:rPr>
          <w:sz w:val="24"/>
          <w:szCs w:val="24"/>
          <w:lang w:val="en-NZ"/>
        </w:rPr>
        <w:t xml:space="preserve"> </w:t>
      </w:r>
      <w:r w:rsidRPr="001B73A1">
        <w:rPr>
          <w:sz w:val="24"/>
          <w:szCs w:val="24"/>
          <w:lang w:val="en-NZ"/>
        </w:rPr>
        <w:t>Because of the great love with which He loves His people (Deut 7:7; Eph 2:4)</w:t>
      </w:r>
      <w:r w:rsidR="0089120F" w:rsidRPr="001B73A1">
        <w:rPr>
          <w:sz w:val="24"/>
          <w:szCs w:val="24"/>
          <w:lang w:val="en-NZ"/>
        </w:rPr>
        <w:t>, t</w:t>
      </w:r>
      <w:r w:rsidRPr="001B73A1">
        <w:rPr>
          <w:sz w:val="24"/>
          <w:szCs w:val="24"/>
          <w:lang w:val="en-NZ"/>
        </w:rPr>
        <w:t>he Lord expresses His heartfelt desire that Israel would keep their covenant obligations so that they would receive the blessings He had promised to them.</w:t>
      </w:r>
      <w:r w:rsidR="00D93E03">
        <w:rPr>
          <w:sz w:val="24"/>
          <w:szCs w:val="24"/>
          <w:lang w:val="en-NZ"/>
        </w:rPr>
        <w:t xml:space="preserve"> </w:t>
      </w:r>
      <w:r w:rsidRPr="001B73A1">
        <w:rPr>
          <w:sz w:val="24"/>
          <w:szCs w:val="24"/>
          <w:lang w:val="en-NZ"/>
        </w:rPr>
        <w:t xml:space="preserve">He said </w:t>
      </w:r>
      <w:r w:rsidR="005479E0" w:rsidRPr="001B73A1">
        <w:rPr>
          <w:rFonts w:eastAsia="Calibri"/>
          <w:sz w:val="24"/>
          <w:szCs w:val="24"/>
          <w:lang w:val="en-NZ"/>
        </w:rPr>
        <w:t>“</w:t>
      </w:r>
      <w:r w:rsidR="005479E0" w:rsidRPr="001B73A1">
        <w:rPr>
          <w:rFonts w:eastAsia="Calibri"/>
          <w:i/>
          <w:sz w:val="24"/>
          <w:szCs w:val="24"/>
          <w:lang w:val="en-NZ"/>
        </w:rPr>
        <w:t>Oh that they had such a mind as this always, to fear me and to keep all my commandments, that it might go well with them and with their descendants forever!</w:t>
      </w:r>
      <w:r w:rsidRPr="001B73A1">
        <w:rPr>
          <w:rFonts w:eastAsia="Calibri"/>
          <w:i/>
          <w:sz w:val="24"/>
          <w:szCs w:val="24"/>
          <w:lang w:val="en-NZ"/>
        </w:rPr>
        <w:t xml:space="preserve"> </w:t>
      </w:r>
      <w:r w:rsidRPr="001B73A1">
        <w:rPr>
          <w:rFonts w:eastAsia="Calibri"/>
          <w:sz w:val="24"/>
          <w:szCs w:val="24"/>
          <w:lang w:val="en-NZ"/>
        </w:rPr>
        <w:t>(</w:t>
      </w:r>
      <w:proofErr w:type="spellStart"/>
      <w:r w:rsidRPr="001B73A1">
        <w:rPr>
          <w:rFonts w:eastAsia="Calibri"/>
          <w:sz w:val="24"/>
          <w:szCs w:val="24"/>
          <w:lang w:val="en-NZ"/>
        </w:rPr>
        <w:t>Deut</w:t>
      </w:r>
      <w:proofErr w:type="spellEnd"/>
      <w:r w:rsidRPr="001B73A1">
        <w:rPr>
          <w:rFonts w:eastAsia="Calibri"/>
          <w:sz w:val="24"/>
          <w:szCs w:val="24"/>
          <w:lang w:val="en-NZ"/>
        </w:rPr>
        <w:t xml:space="preserve"> 5:29)</w:t>
      </w:r>
      <w:r w:rsidR="005479E0" w:rsidRPr="001B73A1">
        <w:rPr>
          <w:rFonts w:eastAsia="Calibri"/>
          <w:sz w:val="24"/>
          <w:szCs w:val="24"/>
          <w:lang w:val="en-NZ"/>
        </w:rPr>
        <w:t>”</w:t>
      </w:r>
    </w:p>
    <w:p w14:paraId="7295764C" w14:textId="7FCE2710" w:rsidR="006A5B76" w:rsidRPr="001B73A1" w:rsidRDefault="00CA6C70" w:rsidP="00BF16AA">
      <w:pPr>
        <w:spacing w:after="200" w:line="276" w:lineRule="auto"/>
        <w:rPr>
          <w:sz w:val="24"/>
          <w:szCs w:val="24"/>
          <w:lang w:val="en-NZ"/>
        </w:rPr>
      </w:pPr>
      <w:r w:rsidRPr="001B73A1">
        <w:rPr>
          <w:sz w:val="24"/>
          <w:szCs w:val="24"/>
          <w:lang w:val="en-NZ"/>
        </w:rPr>
        <w:t xml:space="preserve">The Lord </w:t>
      </w:r>
      <w:r w:rsidR="001C3FCB" w:rsidRPr="001B73A1">
        <w:rPr>
          <w:sz w:val="24"/>
          <w:szCs w:val="24"/>
          <w:lang w:val="en-NZ"/>
        </w:rPr>
        <w:t>does not alter His mind. He is unchanging and unchangeable (e.g. Mal 3:6; James 1:17; Num 23:19.</w:t>
      </w:r>
      <w:r w:rsidR="00D93E03">
        <w:rPr>
          <w:sz w:val="24"/>
          <w:szCs w:val="24"/>
          <w:lang w:val="en-NZ"/>
        </w:rPr>
        <w:t xml:space="preserve"> </w:t>
      </w:r>
      <w:r w:rsidR="001C3FCB" w:rsidRPr="001B73A1">
        <w:rPr>
          <w:sz w:val="24"/>
          <w:szCs w:val="24"/>
          <w:lang w:val="en-NZ"/>
        </w:rPr>
        <w:t>Yet Scripture does describe God being ‘</w:t>
      </w:r>
      <w:r w:rsidR="001C3FCB" w:rsidRPr="001B73A1">
        <w:rPr>
          <w:i/>
          <w:sz w:val="24"/>
          <w:szCs w:val="24"/>
          <w:lang w:val="en-NZ"/>
        </w:rPr>
        <w:t>grieved that He had made man</w:t>
      </w:r>
      <w:r w:rsidR="001C3FCB" w:rsidRPr="001B73A1">
        <w:rPr>
          <w:sz w:val="24"/>
          <w:szCs w:val="24"/>
          <w:lang w:val="en-NZ"/>
        </w:rPr>
        <w:t>’ (Gen 6:6), relenting and not bringing the disaster He had threatened (</w:t>
      </w:r>
      <w:r w:rsidR="006A5B76" w:rsidRPr="001B73A1">
        <w:rPr>
          <w:sz w:val="24"/>
          <w:szCs w:val="24"/>
          <w:lang w:val="en-NZ"/>
        </w:rPr>
        <w:t xml:space="preserve">e.g. </w:t>
      </w:r>
      <w:r w:rsidR="001C3FCB" w:rsidRPr="001B73A1">
        <w:rPr>
          <w:sz w:val="24"/>
          <w:szCs w:val="24"/>
          <w:lang w:val="en-NZ"/>
        </w:rPr>
        <w:t>Ex 32:14</w:t>
      </w:r>
      <w:r w:rsidR="006A5B76" w:rsidRPr="001B73A1">
        <w:rPr>
          <w:sz w:val="24"/>
          <w:szCs w:val="24"/>
          <w:lang w:val="en-NZ"/>
        </w:rPr>
        <w:t>; Jonah 3:4</w:t>
      </w:r>
      <w:r w:rsidR="001C3FCB" w:rsidRPr="001B73A1">
        <w:rPr>
          <w:sz w:val="24"/>
          <w:szCs w:val="24"/>
          <w:lang w:val="en-NZ"/>
        </w:rPr>
        <w:t>)</w:t>
      </w:r>
      <w:r w:rsidR="006A5B76" w:rsidRPr="001B73A1">
        <w:rPr>
          <w:sz w:val="24"/>
          <w:szCs w:val="24"/>
          <w:lang w:val="en-NZ"/>
        </w:rPr>
        <w:t>.</w:t>
      </w:r>
      <w:r w:rsidR="00D93E03">
        <w:rPr>
          <w:sz w:val="24"/>
          <w:szCs w:val="24"/>
          <w:lang w:val="en-NZ"/>
        </w:rPr>
        <w:t xml:space="preserve"> </w:t>
      </w:r>
      <w:r w:rsidR="006A5B76" w:rsidRPr="001B73A1">
        <w:rPr>
          <w:sz w:val="24"/>
          <w:szCs w:val="24"/>
          <w:lang w:val="en-NZ"/>
        </w:rPr>
        <w:t>How can we understand these revealed truths?</w:t>
      </w:r>
      <w:r w:rsidR="00D93E03">
        <w:rPr>
          <w:sz w:val="24"/>
          <w:szCs w:val="24"/>
          <w:lang w:val="en-NZ"/>
        </w:rPr>
        <w:t xml:space="preserve"> </w:t>
      </w:r>
      <w:r w:rsidR="006A5B76" w:rsidRPr="001B73A1">
        <w:rPr>
          <w:sz w:val="24"/>
          <w:szCs w:val="24"/>
          <w:lang w:val="en-NZ"/>
        </w:rPr>
        <w:t>Firstly, that these verses are figures of speech which help us to understand the infinite God from a finite human perspective (anthropopathism).</w:t>
      </w:r>
      <w:r w:rsidR="009D6DA8">
        <w:rPr>
          <w:sz w:val="24"/>
          <w:szCs w:val="24"/>
          <w:lang w:val="en-NZ"/>
        </w:rPr>
        <w:t xml:space="preserve"> </w:t>
      </w:r>
      <w:r w:rsidR="006A5B76" w:rsidRPr="001B73A1">
        <w:rPr>
          <w:sz w:val="24"/>
          <w:szCs w:val="24"/>
          <w:lang w:val="en-NZ"/>
        </w:rPr>
        <w:t>Secondly, God makes both conditional and unconditional declarations.</w:t>
      </w:r>
      <w:r w:rsidR="009D6DA8">
        <w:rPr>
          <w:sz w:val="24"/>
          <w:szCs w:val="24"/>
          <w:lang w:val="en-NZ"/>
        </w:rPr>
        <w:t xml:space="preserve"> </w:t>
      </w:r>
      <w:r w:rsidR="006A5B76" w:rsidRPr="001B73A1">
        <w:rPr>
          <w:sz w:val="24"/>
          <w:szCs w:val="24"/>
          <w:lang w:val="en-NZ"/>
        </w:rPr>
        <w:t xml:space="preserve">When God said through the prophet Jonah that he would overthrow Nineveh in 40 days, He was speaking </w:t>
      </w:r>
      <w:r w:rsidR="006A5B76" w:rsidRPr="001B73A1">
        <w:rPr>
          <w:b/>
          <w:sz w:val="24"/>
          <w:szCs w:val="24"/>
          <w:lang w:val="en-NZ"/>
        </w:rPr>
        <w:t>conditionally</w:t>
      </w:r>
      <w:r w:rsidR="006A5B76" w:rsidRPr="001B73A1">
        <w:rPr>
          <w:sz w:val="24"/>
          <w:szCs w:val="24"/>
          <w:lang w:val="en-NZ"/>
        </w:rPr>
        <w:t xml:space="preserve"> upon the Assyrians’ response to His Word. However, when God promised to David, in what is often termed the ‘Davidic covenant</w:t>
      </w:r>
      <w:r w:rsidR="00350EF0" w:rsidRPr="001B73A1">
        <w:rPr>
          <w:sz w:val="24"/>
          <w:szCs w:val="24"/>
          <w:lang w:val="en-NZ"/>
        </w:rPr>
        <w:t>’, saying</w:t>
      </w:r>
      <w:r w:rsidR="006A5B76" w:rsidRPr="001B73A1">
        <w:rPr>
          <w:sz w:val="24"/>
          <w:szCs w:val="24"/>
          <w:lang w:val="en-NZ"/>
        </w:rPr>
        <w:t xml:space="preserve"> “</w:t>
      </w:r>
      <w:r w:rsidR="006A5B76" w:rsidRPr="001B73A1">
        <w:rPr>
          <w:i/>
          <w:sz w:val="24"/>
          <w:szCs w:val="24"/>
          <w:lang w:val="en-NZ" w:eastAsia="ja-JP" w:bidi="he-IL"/>
        </w:rPr>
        <w:t>your house and your kingdom shall be made sure forever before me. Your throne shall be established forever</w:t>
      </w:r>
      <w:r w:rsidR="006A5B76" w:rsidRPr="001B73A1">
        <w:rPr>
          <w:sz w:val="24"/>
          <w:szCs w:val="24"/>
          <w:lang w:val="en-NZ" w:eastAsia="ja-JP" w:bidi="he-IL"/>
        </w:rPr>
        <w:t>.</w:t>
      </w:r>
      <w:r w:rsidR="00D77BFC" w:rsidRPr="001B73A1">
        <w:rPr>
          <w:sz w:val="24"/>
          <w:szCs w:val="24"/>
          <w:lang w:val="en-NZ" w:eastAsia="ja-JP" w:bidi="he-IL"/>
        </w:rPr>
        <w:t xml:space="preserve"> (2 Sam 7:16)</w:t>
      </w:r>
      <w:r w:rsidR="006A5B76" w:rsidRPr="001B73A1">
        <w:rPr>
          <w:sz w:val="24"/>
          <w:szCs w:val="24"/>
          <w:lang w:val="en-NZ" w:eastAsia="ja-JP" w:bidi="he-IL"/>
        </w:rPr>
        <w:t>'"</w:t>
      </w:r>
      <w:r w:rsidR="00D77BFC" w:rsidRPr="001B73A1">
        <w:rPr>
          <w:sz w:val="24"/>
          <w:szCs w:val="24"/>
          <w:lang w:val="en-NZ" w:eastAsia="ja-JP" w:bidi="he-IL"/>
        </w:rPr>
        <w:t xml:space="preserve">, the Lord was speaking </w:t>
      </w:r>
      <w:r w:rsidR="00D77BFC" w:rsidRPr="001B73A1">
        <w:rPr>
          <w:b/>
          <w:sz w:val="24"/>
          <w:szCs w:val="24"/>
          <w:lang w:val="en-NZ" w:eastAsia="ja-JP" w:bidi="he-IL"/>
        </w:rPr>
        <w:t>unconditionally</w:t>
      </w:r>
      <w:r w:rsidR="00D77BFC" w:rsidRPr="001B73A1">
        <w:rPr>
          <w:sz w:val="24"/>
          <w:szCs w:val="24"/>
          <w:lang w:val="en-NZ" w:eastAsia="ja-JP" w:bidi="he-IL"/>
        </w:rPr>
        <w:t>.</w:t>
      </w:r>
    </w:p>
    <w:p w14:paraId="4DA7AB58" w14:textId="712B6D39" w:rsidR="00453D40" w:rsidRPr="001B73A1" w:rsidRDefault="00E7208D" w:rsidP="00BF16AA">
      <w:pPr>
        <w:spacing w:after="200" w:line="276" w:lineRule="auto"/>
        <w:rPr>
          <w:rFonts w:eastAsia="Calibri"/>
          <w:sz w:val="24"/>
          <w:szCs w:val="24"/>
          <w:lang w:val="en-NZ"/>
        </w:rPr>
      </w:pPr>
      <w:r w:rsidRPr="001B73A1">
        <w:rPr>
          <w:rFonts w:eastAsia="Calibri"/>
          <w:sz w:val="24"/>
          <w:szCs w:val="24"/>
          <w:lang w:val="en-NZ"/>
        </w:rPr>
        <w:t>This covenant promise is fulfilled in Jesus Christ, the eternal King of Kings and Lord of Lords (Rev 17:14; 19:16).</w:t>
      </w:r>
      <w:r w:rsidR="009D6DA8">
        <w:rPr>
          <w:rFonts w:eastAsia="Calibri"/>
          <w:sz w:val="24"/>
          <w:szCs w:val="24"/>
          <w:lang w:val="en-NZ"/>
        </w:rPr>
        <w:t xml:space="preserve"> </w:t>
      </w:r>
      <w:r w:rsidRPr="001B73A1">
        <w:rPr>
          <w:rFonts w:eastAsia="Calibri"/>
          <w:sz w:val="24"/>
          <w:szCs w:val="24"/>
          <w:lang w:val="en-NZ"/>
        </w:rPr>
        <w:t xml:space="preserve">He is </w:t>
      </w:r>
      <w:r w:rsidR="00350EF0" w:rsidRPr="001B73A1">
        <w:rPr>
          <w:rFonts w:eastAsia="Calibri"/>
          <w:sz w:val="24"/>
          <w:szCs w:val="24"/>
          <w:lang w:val="en-NZ"/>
        </w:rPr>
        <w:t>the Law</w:t>
      </w:r>
      <w:r w:rsidRPr="001B73A1">
        <w:rPr>
          <w:rFonts w:eastAsia="Calibri"/>
          <w:sz w:val="24"/>
          <w:szCs w:val="24"/>
          <w:lang w:val="en-NZ"/>
        </w:rPr>
        <w:t>-keeper who did not abolish the covenant obligations for God’s people, but fulfilled the Law by obeying all the commandments perfectly (Matt 5:17).</w:t>
      </w:r>
      <w:r w:rsidR="009D6DA8">
        <w:rPr>
          <w:rFonts w:eastAsia="Calibri"/>
          <w:sz w:val="24"/>
          <w:szCs w:val="24"/>
          <w:lang w:val="en-NZ"/>
        </w:rPr>
        <w:t xml:space="preserve"> </w:t>
      </w:r>
      <w:r w:rsidRPr="001B73A1">
        <w:rPr>
          <w:rFonts w:eastAsia="Calibri"/>
          <w:sz w:val="24"/>
          <w:szCs w:val="24"/>
          <w:lang w:val="en-NZ"/>
        </w:rPr>
        <w:t>For all who truly love Jesus as their personal Lord and Saviour, He has secured their entry into the Promised Land of the Paradise yet to come when this earth passes away.</w:t>
      </w:r>
      <w:r w:rsidR="00AB73D1">
        <w:rPr>
          <w:rFonts w:eastAsia="Calibri"/>
          <w:sz w:val="24"/>
          <w:szCs w:val="24"/>
          <w:lang w:val="en-NZ"/>
        </w:rPr>
        <w:t xml:space="preserve"> </w:t>
      </w:r>
      <w:r w:rsidRPr="001B73A1">
        <w:rPr>
          <w:rFonts w:eastAsia="Calibri"/>
          <w:sz w:val="24"/>
          <w:szCs w:val="24"/>
          <w:lang w:val="en-NZ"/>
        </w:rPr>
        <w:t xml:space="preserve">He has in no way lowered the high standard of </w:t>
      </w:r>
      <w:r w:rsidR="00BC2AA7" w:rsidRPr="001B73A1">
        <w:rPr>
          <w:rFonts w:eastAsia="Calibri"/>
          <w:sz w:val="24"/>
          <w:szCs w:val="24"/>
          <w:lang w:val="en-NZ"/>
        </w:rPr>
        <w:t xml:space="preserve">God’s law, but rather emphasises the obligation for all God’s people to live </w:t>
      </w:r>
      <w:r w:rsidR="00453D40" w:rsidRPr="001B73A1">
        <w:rPr>
          <w:rFonts w:eastAsia="Calibri"/>
          <w:sz w:val="24"/>
          <w:szCs w:val="24"/>
          <w:lang w:val="en-NZ"/>
        </w:rPr>
        <w:t xml:space="preserve">totally and radically </w:t>
      </w:r>
      <w:r w:rsidR="00BC2AA7" w:rsidRPr="001B73A1">
        <w:rPr>
          <w:rFonts w:eastAsia="Calibri"/>
          <w:sz w:val="24"/>
          <w:szCs w:val="24"/>
          <w:lang w:val="en-NZ"/>
        </w:rPr>
        <w:t>holy lives according to the covenant law (Matt 5:19-20)</w:t>
      </w:r>
      <w:r w:rsidR="00453D40" w:rsidRPr="001B73A1">
        <w:rPr>
          <w:rFonts w:eastAsia="Calibri"/>
          <w:sz w:val="24"/>
          <w:szCs w:val="24"/>
          <w:lang w:val="en-NZ"/>
        </w:rPr>
        <w:t>.</w:t>
      </w:r>
      <w:r w:rsidR="00AB73D1">
        <w:rPr>
          <w:rFonts w:eastAsia="Calibri"/>
          <w:sz w:val="24"/>
          <w:szCs w:val="24"/>
          <w:lang w:val="en-NZ"/>
        </w:rPr>
        <w:t xml:space="preserve"> </w:t>
      </w:r>
      <w:r w:rsidR="00453D40" w:rsidRPr="001B73A1">
        <w:rPr>
          <w:rFonts w:eastAsia="Calibri"/>
          <w:sz w:val="24"/>
          <w:szCs w:val="24"/>
          <w:lang w:val="en-NZ"/>
        </w:rPr>
        <w:t>He has fulfilled the Adamic, Mosaic, Davidic and New covenants which are threaded through Scripture.</w:t>
      </w:r>
      <w:r w:rsidR="00AB73D1">
        <w:rPr>
          <w:rFonts w:eastAsia="Calibri"/>
          <w:sz w:val="24"/>
          <w:szCs w:val="24"/>
          <w:lang w:val="en-NZ"/>
        </w:rPr>
        <w:t xml:space="preserve"> </w:t>
      </w:r>
      <w:r w:rsidR="00453D40" w:rsidRPr="001B73A1">
        <w:rPr>
          <w:rFonts w:eastAsia="Calibri"/>
          <w:sz w:val="24"/>
          <w:szCs w:val="24"/>
          <w:lang w:val="en-NZ"/>
        </w:rPr>
        <w:t xml:space="preserve">In the New covenant, God promises unconditionally to put His law within His people and to write it on their hearts, saying </w:t>
      </w:r>
      <w:r w:rsidR="00350EF0" w:rsidRPr="001B73A1">
        <w:rPr>
          <w:rFonts w:eastAsia="Calibri"/>
          <w:sz w:val="24"/>
          <w:szCs w:val="24"/>
          <w:lang w:val="en-NZ"/>
        </w:rPr>
        <w:t>“I</w:t>
      </w:r>
      <w:r w:rsidR="00453D40" w:rsidRPr="001B73A1">
        <w:rPr>
          <w:rFonts w:eastAsia="Calibri"/>
          <w:i/>
          <w:sz w:val="24"/>
          <w:szCs w:val="24"/>
          <w:lang w:val="en-NZ"/>
        </w:rPr>
        <w:t xml:space="preserve"> will be their God, and they shall be my people</w:t>
      </w:r>
      <w:r w:rsidR="00453D40" w:rsidRPr="001B73A1">
        <w:rPr>
          <w:rFonts w:eastAsia="Calibri"/>
          <w:sz w:val="24"/>
          <w:szCs w:val="24"/>
          <w:lang w:val="en-NZ"/>
        </w:rPr>
        <w:t>” (Jer 31:33).</w:t>
      </w:r>
    </w:p>
    <w:p w14:paraId="28188ECA" w14:textId="5E4B525A" w:rsidR="00837E8B" w:rsidRPr="001B73A1" w:rsidRDefault="00453D40" w:rsidP="00BF16AA">
      <w:pPr>
        <w:spacing w:after="200" w:line="276" w:lineRule="auto"/>
        <w:rPr>
          <w:rFonts w:eastAsia="Calibri"/>
          <w:sz w:val="24"/>
          <w:szCs w:val="24"/>
          <w:lang w:val="en-NZ"/>
        </w:rPr>
      </w:pPr>
      <w:r w:rsidRPr="001B73A1">
        <w:rPr>
          <w:rFonts w:eastAsia="Calibri"/>
          <w:sz w:val="24"/>
          <w:szCs w:val="24"/>
          <w:lang w:val="en-NZ"/>
        </w:rPr>
        <w:t xml:space="preserve">Brothers and sisters in Christ, born-again believers (John 3:3,8); the Lord has changed our hearts </w:t>
      </w:r>
      <w:r w:rsidRPr="001B73A1">
        <w:rPr>
          <w:rFonts w:eastAsia="Calibri"/>
          <w:b/>
          <w:sz w:val="24"/>
          <w:szCs w:val="24"/>
          <w:lang w:val="en-NZ"/>
        </w:rPr>
        <w:t>so that</w:t>
      </w:r>
      <w:r w:rsidRPr="001B73A1">
        <w:rPr>
          <w:rFonts w:eastAsia="Calibri"/>
          <w:sz w:val="24"/>
          <w:szCs w:val="24"/>
          <w:lang w:val="en-NZ"/>
        </w:rPr>
        <w:t xml:space="preserve"> we can become less changeable and more faithful in our willing obedience to His good law.</w:t>
      </w:r>
      <w:r w:rsidR="00AB73D1">
        <w:rPr>
          <w:rFonts w:eastAsia="Calibri"/>
          <w:sz w:val="24"/>
          <w:szCs w:val="24"/>
          <w:lang w:val="en-NZ"/>
        </w:rPr>
        <w:t xml:space="preserve"> </w:t>
      </w:r>
      <w:r w:rsidR="00C8395F" w:rsidRPr="001B73A1">
        <w:rPr>
          <w:rFonts w:eastAsia="Calibri"/>
          <w:sz w:val="24"/>
          <w:szCs w:val="24"/>
          <w:lang w:val="en-NZ"/>
        </w:rPr>
        <w:t xml:space="preserve">For </w:t>
      </w:r>
      <w:r w:rsidR="00CB6F10" w:rsidRPr="001B73A1">
        <w:rPr>
          <w:rFonts w:eastAsia="Calibri"/>
          <w:sz w:val="24"/>
          <w:szCs w:val="24"/>
          <w:lang w:val="en-NZ"/>
        </w:rPr>
        <w:t>Israel gathered at Mount Sinai, the fourth commandment was anchored in God’s creation of the Universe, reflecting His creation of His new people Israel.</w:t>
      </w:r>
      <w:r w:rsidR="00AB73D1">
        <w:rPr>
          <w:rFonts w:eastAsia="Calibri"/>
          <w:sz w:val="24"/>
          <w:szCs w:val="24"/>
          <w:lang w:val="en-NZ"/>
        </w:rPr>
        <w:t xml:space="preserve"> </w:t>
      </w:r>
      <w:r w:rsidR="00CB6F10" w:rsidRPr="001B73A1">
        <w:rPr>
          <w:rFonts w:eastAsia="Calibri"/>
          <w:sz w:val="24"/>
          <w:szCs w:val="24"/>
          <w:lang w:val="en-NZ"/>
        </w:rPr>
        <w:t xml:space="preserve">For Israel gathered </w:t>
      </w:r>
      <w:r w:rsidR="00837E8B" w:rsidRPr="001B73A1">
        <w:rPr>
          <w:rFonts w:eastAsia="Calibri"/>
          <w:sz w:val="24"/>
          <w:szCs w:val="24"/>
          <w:lang w:val="en-NZ"/>
        </w:rPr>
        <w:t>to the east side</w:t>
      </w:r>
      <w:r w:rsidR="00660D4F" w:rsidRPr="001B73A1">
        <w:rPr>
          <w:rFonts w:eastAsia="Calibri"/>
          <w:sz w:val="24"/>
          <w:szCs w:val="24"/>
          <w:lang w:val="en-NZ"/>
        </w:rPr>
        <w:t xml:space="preserve"> </w:t>
      </w:r>
      <w:r w:rsidR="00837E8B" w:rsidRPr="001B73A1">
        <w:rPr>
          <w:rFonts w:eastAsia="Calibri"/>
          <w:sz w:val="24"/>
          <w:szCs w:val="24"/>
          <w:lang w:val="en-NZ"/>
        </w:rPr>
        <w:t xml:space="preserve">of the Jordan, the fourth commandment was anchored in the Lord’s merciful deliverance of His people from the oppressive statutes and rules of </w:t>
      </w:r>
      <w:r w:rsidR="009F3935" w:rsidRPr="001B73A1">
        <w:rPr>
          <w:rFonts w:eastAsia="Calibri"/>
          <w:sz w:val="24"/>
          <w:szCs w:val="24"/>
          <w:lang w:val="en-NZ"/>
        </w:rPr>
        <w:t>Pharaoh</w:t>
      </w:r>
      <w:r w:rsidR="00837E8B" w:rsidRPr="001B73A1">
        <w:rPr>
          <w:rFonts w:eastAsia="Calibri"/>
          <w:sz w:val="24"/>
          <w:szCs w:val="24"/>
          <w:lang w:val="en-NZ"/>
        </w:rPr>
        <w:t xml:space="preserve"> in Egypt.</w:t>
      </w:r>
      <w:r w:rsidR="00A46F9A">
        <w:rPr>
          <w:rFonts w:eastAsia="Calibri"/>
          <w:sz w:val="24"/>
          <w:szCs w:val="24"/>
          <w:lang w:val="en-NZ"/>
        </w:rPr>
        <w:t xml:space="preserve"> </w:t>
      </w:r>
      <w:r w:rsidR="00837E8B" w:rsidRPr="001B73A1">
        <w:rPr>
          <w:rFonts w:eastAsia="Calibri"/>
          <w:sz w:val="24"/>
          <w:szCs w:val="24"/>
          <w:lang w:val="en-NZ"/>
        </w:rPr>
        <w:t>For us, gathered here today, this ‘side’ of the cross at Calvary, the fourth commandment, to remember this day and set it apart from the other six in the week is anchored in the resurrection of Christ Jesus our Lord in whom we have both the ability to begin to obey the good law of our God and His forgiveness when we fail.</w:t>
      </w:r>
      <w:r w:rsidR="00A46F9A">
        <w:rPr>
          <w:rFonts w:eastAsia="Calibri"/>
          <w:sz w:val="24"/>
          <w:szCs w:val="24"/>
          <w:lang w:val="en-NZ"/>
        </w:rPr>
        <w:t xml:space="preserve"> </w:t>
      </w:r>
      <w:r w:rsidR="00CC70A2" w:rsidRPr="001B73A1">
        <w:rPr>
          <w:rFonts w:eastAsia="Calibri"/>
          <w:sz w:val="24"/>
          <w:szCs w:val="24"/>
          <w:lang w:val="en-NZ"/>
        </w:rPr>
        <w:t xml:space="preserve">There is no better news than this. </w:t>
      </w:r>
    </w:p>
    <w:p w14:paraId="3F81120C" w14:textId="05A8B1A8" w:rsidR="00CC70A2" w:rsidRPr="001B73A1" w:rsidRDefault="00CC70A2" w:rsidP="00BF16AA">
      <w:pPr>
        <w:spacing w:after="200" w:line="276" w:lineRule="auto"/>
        <w:rPr>
          <w:rFonts w:eastAsia="Calibri"/>
          <w:sz w:val="24"/>
          <w:szCs w:val="24"/>
          <w:lang w:val="en-NZ"/>
        </w:rPr>
      </w:pPr>
      <w:r w:rsidRPr="001B73A1">
        <w:rPr>
          <w:rFonts w:eastAsia="Calibri"/>
          <w:sz w:val="24"/>
          <w:szCs w:val="24"/>
          <w:lang w:val="en-NZ"/>
        </w:rPr>
        <w:t>The last sermon of Moses on this earth was a gospel message, pointing forward to the renewal of the covenant of our God every Lord’s Day as we come again to His holy Word.</w:t>
      </w:r>
      <w:r w:rsidR="00A46F9A">
        <w:rPr>
          <w:rFonts w:eastAsia="Calibri"/>
          <w:sz w:val="24"/>
          <w:szCs w:val="24"/>
          <w:lang w:val="en-NZ"/>
        </w:rPr>
        <w:t xml:space="preserve"> </w:t>
      </w:r>
      <w:r w:rsidRPr="001B73A1">
        <w:rPr>
          <w:rFonts w:eastAsia="Calibri"/>
          <w:sz w:val="24"/>
          <w:szCs w:val="24"/>
          <w:lang w:val="en-NZ"/>
        </w:rPr>
        <w:t>Many married couples never have a formal celebration in which they renew their vows to one another…and that’s fine.</w:t>
      </w:r>
      <w:r w:rsidR="00A46F9A">
        <w:rPr>
          <w:rFonts w:eastAsia="Calibri"/>
          <w:sz w:val="24"/>
          <w:szCs w:val="24"/>
          <w:lang w:val="en-NZ"/>
        </w:rPr>
        <w:t xml:space="preserve"> </w:t>
      </w:r>
      <w:r w:rsidRPr="001B73A1">
        <w:rPr>
          <w:rFonts w:eastAsia="Calibri"/>
          <w:sz w:val="24"/>
          <w:szCs w:val="24"/>
          <w:lang w:val="en-NZ"/>
        </w:rPr>
        <w:t>However, it is wise and good from time to time for husbands and wives to re-read their solemn vows and to acknowledge to one another where they have not upheld their obligations, to seek forgiveness, to reaffirm their love for one another and then to continue to strive for radical and complete faithfulness.</w:t>
      </w:r>
    </w:p>
    <w:p w14:paraId="305B69D2" w14:textId="1F7AB663" w:rsidR="00C04AEF" w:rsidRPr="001B73A1" w:rsidRDefault="00C04AEF" w:rsidP="00BF16AA">
      <w:pPr>
        <w:spacing w:after="200" w:line="276" w:lineRule="auto"/>
        <w:rPr>
          <w:rFonts w:eastAsia="Calibri"/>
          <w:sz w:val="24"/>
          <w:szCs w:val="24"/>
          <w:lang w:val="en-NZ"/>
        </w:rPr>
      </w:pPr>
      <w:r w:rsidRPr="001B73A1">
        <w:rPr>
          <w:rFonts w:eastAsia="Calibri"/>
          <w:sz w:val="24"/>
          <w:szCs w:val="24"/>
          <w:lang w:val="en-NZ"/>
        </w:rPr>
        <w:t>How is your relationship with Jesus Christ today?</w:t>
      </w:r>
      <w:r w:rsidR="00A46F9A">
        <w:rPr>
          <w:rFonts w:eastAsia="Calibri"/>
          <w:sz w:val="24"/>
          <w:szCs w:val="24"/>
          <w:lang w:val="en-NZ"/>
        </w:rPr>
        <w:t xml:space="preserve"> </w:t>
      </w:r>
      <w:r w:rsidRPr="001B73A1">
        <w:rPr>
          <w:rFonts w:eastAsia="Calibri"/>
          <w:sz w:val="24"/>
          <w:szCs w:val="24"/>
          <w:lang w:val="en-NZ"/>
        </w:rPr>
        <w:t>If you are a Christian, this is a very good time to renew your vow to your Lord and Saviour, to seek forgiveness for the occasions when you have not been faithful to your obligations to obey His commands because you love Him (John 14:15) and to recommit your heart and mind to striving for complete obedience.</w:t>
      </w:r>
    </w:p>
    <w:p w14:paraId="5A269F00" w14:textId="77E962D2" w:rsidR="007208A4" w:rsidRPr="001B73A1" w:rsidRDefault="00C04AEF" w:rsidP="00BF16AA">
      <w:pPr>
        <w:spacing w:after="200" w:line="276" w:lineRule="auto"/>
        <w:rPr>
          <w:rFonts w:eastAsia="Calibri"/>
          <w:sz w:val="24"/>
          <w:szCs w:val="24"/>
          <w:lang w:val="en-NZ"/>
        </w:rPr>
      </w:pPr>
      <w:r w:rsidRPr="001B73A1">
        <w:rPr>
          <w:rFonts w:eastAsia="Calibri"/>
          <w:sz w:val="24"/>
          <w:szCs w:val="24"/>
          <w:lang w:val="en-NZ"/>
        </w:rPr>
        <w:t>If you are not a Christian, then know that you cannot be acceptable to God by striving to obey His commandments. This was never their purpose.</w:t>
      </w:r>
      <w:r w:rsidR="00A35573">
        <w:rPr>
          <w:rFonts w:eastAsia="Calibri"/>
          <w:sz w:val="24"/>
          <w:szCs w:val="24"/>
          <w:lang w:val="en-NZ"/>
        </w:rPr>
        <w:t xml:space="preserve"> </w:t>
      </w:r>
      <w:r w:rsidRPr="001B73A1">
        <w:rPr>
          <w:rFonts w:eastAsia="Calibri"/>
          <w:sz w:val="24"/>
          <w:szCs w:val="24"/>
          <w:lang w:val="en-NZ"/>
        </w:rPr>
        <w:t>They flow out from God’s amazing grace in which He fi</w:t>
      </w:r>
      <w:r w:rsidR="00AA050F">
        <w:rPr>
          <w:rFonts w:eastAsia="Calibri"/>
          <w:sz w:val="24"/>
          <w:szCs w:val="24"/>
          <w:lang w:val="en-NZ"/>
        </w:rPr>
        <w:t>rst delivers a person from his or her</w:t>
      </w:r>
      <w:r w:rsidRPr="001B73A1">
        <w:rPr>
          <w:rFonts w:eastAsia="Calibri"/>
          <w:sz w:val="24"/>
          <w:szCs w:val="24"/>
          <w:lang w:val="en-NZ"/>
        </w:rPr>
        <w:t xml:space="preserve"> slavery to the oppression, </w:t>
      </w:r>
      <w:r w:rsidR="007208A4" w:rsidRPr="001B73A1">
        <w:rPr>
          <w:rFonts w:eastAsia="Calibri"/>
          <w:sz w:val="24"/>
          <w:szCs w:val="24"/>
          <w:lang w:val="en-NZ"/>
        </w:rPr>
        <w:t>exploitation, abuse, violence, cruelty, suffering and injustice of Satan’s rule.</w:t>
      </w:r>
      <w:r w:rsidR="00A35573">
        <w:rPr>
          <w:rFonts w:eastAsia="Calibri"/>
          <w:sz w:val="24"/>
          <w:szCs w:val="24"/>
          <w:lang w:val="en-NZ"/>
        </w:rPr>
        <w:t xml:space="preserve"> </w:t>
      </w:r>
      <w:r w:rsidR="007208A4" w:rsidRPr="001B73A1">
        <w:rPr>
          <w:rFonts w:eastAsia="Calibri"/>
          <w:sz w:val="24"/>
          <w:szCs w:val="24"/>
          <w:lang w:val="en-NZ"/>
        </w:rPr>
        <w:t>Then, He enables His rescued child to respond to His love by fixing their mind on a heartfelt desire to obey the terms of His covenant of grace because they love Him.</w:t>
      </w:r>
    </w:p>
    <w:p w14:paraId="47A928E7" w14:textId="63BFD666" w:rsidR="0074751D" w:rsidRPr="001B73A1" w:rsidRDefault="007208A4" w:rsidP="00BF16AA">
      <w:pPr>
        <w:spacing w:after="200" w:line="276" w:lineRule="auto"/>
        <w:rPr>
          <w:rFonts w:eastAsia="Calibri"/>
          <w:sz w:val="24"/>
          <w:szCs w:val="24"/>
          <w:lang w:val="en-NZ"/>
        </w:rPr>
      </w:pPr>
      <w:r w:rsidRPr="001B73A1">
        <w:rPr>
          <w:rFonts w:eastAsia="Calibri"/>
          <w:sz w:val="24"/>
          <w:szCs w:val="24"/>
          <w:lang w:val="en-NZ"/>
        </w:rPr>
        <w:t xml:space="preserve">Will you come to Jesus today and renew, or for the first time make, a commitment to live for Him as you continue to journey through this life waiting for the day when you will enter into the </w:t>
      </w:r>
      <w:r w:rsidR="001950EE" w:rsidRPr="001B73A1">
        <w:rPr>
          <w:rFonts w:eastAsia="Calibri"/>
          <w:sz w:val="24"/>
          <w:szCs w:val="24"/>
          <w:lang w:val="en-NZ"/>
        </w:rPr>
        <w:t xml:space="preserve">good land which the Lord God has </w:t>
      </w:r>
      <w:r w:rsidRPr="001B73A1">
        <w:rPr>
          <w:rFonts w:eastAsia="Calibri"/>
          <w:sz w:val="24"/>
          <w:szCs w:val="24"/>
          <w:lang w:val="en-NZ"/>
        </w:rPr>
        <w:t>Promised Land?</w:t>
      </w:r>
      <w:r w:rsidR="00A35573">
        <w:rPr>
          <w:rFonts w:eastAsia="Calibri"/>
          <w:sz w:val="24"/>
          <w:szCs w:val="24"/>
          <w:lang w:val="en-NZ"/>
        </w:rPr>
        <w:t xml:space="preserve"> </w:t>
      </w:r>
      <w:r w:rsidR="0074751D" w:rsidRPr="001B73A1">
        <w:rPr>
          <w:rFonts w:eastAsia="Calibri"/>
          <w:sz w:val="24"/>
          <w:szCs w:val="24"/>
          <w:lang w:val="en-NZ"/>
        </w:rPr>
        <w:t xml:space="preserve">In Christ alone, you are </w:t>
      </w:r>
      <w:r w:rsidR="009B53EC" w:rsidRPr="001B73A1">
        <w:rPr>
          <w:rFonts w:eastAsia="Calibri"/>
          <w:sz w:val="24"/>
          <w:szCs w:val="24"/>
          <w:lang w:val="en-NZ"/>
        </w:rPr>
        <w:t xml:space="preserve">unconditionally </w:t>
      </w:r>
      <w:r w:rsidR="0074751D" w:rsidRPr="001B73A1">
        <w:rPr>
          <w:rFonts w:eastAsia="Calibri"/>
          <w:sz w:val="24"/>
          <w:szCs w:val="24"/>
          <w:lang w:val="en-NZ"/>
        </w:rPr>
        <w:t xml:space="preserve">guaranteed </w:t>
      </w:r>
      <w:r w:rsidR="009B53EC" w:rsidRPr="001B73A1">
        <w:rPr>
          <w:rFonts w:eastAsia="Calibri"/>
          <w:sz w:val="24"/>
          <w:szCs w:val="24"/>
          <w:lang w:val="en-NZ"/>
        </w:rPr>
        <w:t>all the blessings of His good and gracious covenants.</w:t>
      </w:r>
    </w:p>
    <w:p w14:paraId="3E3E80CB" w14:textId="77777777" w:rsidR="00A35573" w:rsidRDefault="00A35573" w:rsidP="00BF16AA">
      <w:pPr>
        <w:spacing w:after="200" w:line="276" w:lineRule="auto"/>
        <w:rPr>
          <w:rFonts w:eastAsia="Calibri"/>
          <w:sz w:val="24"/>
          <w:szCs w:val="24"/>
          <w:lang w:val="en-NZ"/>
        </w:rPr>
      </w:pPr>
    </w:p>
    <w:p w14:paraId="3F92F4BE" w14:textId="5190E218" w:rsidR="007208A4" w:rsidRPr="001B73A1" w:rsidRDefault="007208A4" w:rsidP="00BF16AA">
      <w:pPr>
        <w:spacing w:after="200" w:line="276" w:lineRule="auto"/>
        <w:rPr>
          <w:rFonts w:eastAsia="Calibri"/>
          <w:sz w:val="24"/>
          <w:szCs w:val="24"/>
          <w:lang w:val="en-NZ"/>
        </w:rPr>
      </w:pPr>
      <w:r w:rsidRPr="001B73A1">
        <w:rPr>
          <w:rFonts w:eastAsia="Calibri"/>
          <w:sz w:val="24"/>
          <w:szCs w:val="24"/>
          <w:lang w:val="en-NZ"/>
        </w:rPr>
        <w:t>AMEN.</w:t>
      </w:r>
    </w:p>
    <w:p w14:paraId="03C3FA2A" w14:textId="77777777" w:rsidR="000E0E04" w:rsidRPr="001B73A1" w:rsidRDefault="000E0E04" w:rsidP="00742F09">
      <w:pPr>
        <w:pStyle w:val="ListParagraph"/>
        <w:spacing w:after="200" w:line="276" w:lineRule="auto"/>
        <w:ind w:left="360"/>
        <w:rPr>
          <w:sz w:val="24"/>
          <w:szCs w:val="24"/>
          <w:lang w:val="en-NZ"/>
        </w:rPr>
      </w:pPr>
      <w:bookmarkStart w:id="0" w:name="_GoBack"/>
      <w:bookmarkEnd w:id="0"/>
    </w:p>
    <w:sectPr w:rsidR="000E0E04" w:rsidRPr="001B73A1" w:rsidSect="0059219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4DC86E3A">
      <w:start w:val="1"/>
      <w:numFmt w:val="bullet"/>
      <w:lvlText w:val=""/>
      <w:lvlJc w:val="left"/>
      <w:pPr>
        <w:ind w:left="360" w:hanging="360"/>
      </w:pPr>
      <w:rPr>
        <w:rFonts w:ascii="Symbol" w:hAnsi="Symbol" w:hint="default"/>
      </w:rPr>
    </w:lvl>
    <w:lvl w:ilvl="1" w:tplc="1324C8D4" w:tentative="1">
      <w:start w:val="1"/>
      <w:numFmt w:val="bullet"/>
      <w:lvlText w:val="o"/>
      <w:lvlJc w:val="left"/>
      <w:pPr>
        <w:ind w:left="1080" w:hanging="360"/>
      </w:pPr>
      <w:rPr>
        <w:rFonts w:ascii="Courier New" w:hAnsi="Courier New" w:cs="Tms Rmn" w:hint="default"/>
      </w:rPr>
    </w:lvl>
    <w:lvl w:ilvl="2" w:tplc="141CDDC6" w:tentative="1">
      <w:start w:val="1"/>
      <w:numFmt w:val="bullet"/>
      <w:lvlText w:val=""/>
      <w:lvlJc w:val="left"/>
      <w:pPr>
        <w:ind w:left="1800" w:hanging="360"/>
      </w:pPr>
      <w:rPr>
        <w:rFonts w:ascii="Wingdings" w:hAnsi="Wingdings" w:hint="default"/>
      </w:rPr>
    </w:lvl>
    <w:lvl w:ilvl="3" w:tplc="B56C7A36" w:tentative="1">
      <w:start w:val="1"/>
      <w:numFmt w:val="bullet"/>
      <w:lvlText w:val=""/>
      <w:lvlJc w:val="left"/>
      <w:pPr>
        <w:ind w:left="2520" w:hanging="360"/>
      </w:pPr>
      <w:rPr>
        <w:rFonts w:ascii="Symbol" w:hAnsi="Symbol" w:hint="default"/>
      </w:rPr>
    </w:lvl>
    <w:lvl w:ilvl="4" w:tplc="CB7CF122" w:tentative="1">
      <w:start w:val="1"/>
      <w:numFmt w:val="bullet"/>
      <w:lvlText w:val="o"/>
      <w:lvlJc w:val="left"/>
      <w:pPr>
        <w:ind w:left="3240" w:hanging="360"/>
      </w:pPr>
      <w:rPr>
        <w:rFonts w:ascii="Courier New" w:hAnsi="Courier New" w:cs="Tms Rmn" w:hint="default"/>
      </w:rPr>
    </w:lvl>
    <w:lvl w:ilvl="5" w:tplc="6CDA6BAE" w:tentative="1">
      <w:start w:val="1"/>
      <w:numFmt w:val="bullet"/>
      <w:lvlText w:val=""/>
      <w:lvlJc w:val="left"/>
      <w:pPr>
        <w:ind w:left="3960" w:hanging="360"/>
      </w:pPr>
      <w:rPr>
        <w:rFonts w:ascii="Wingdings" w:hAnsi="Wingdings" w:hint="default"/>
      </w:rPr>
    </w:lvl>
    <w:lvl w:ilvl="6" w:tplc="5FFCC57A" w:tentative="1">
      <w:start w:val="1"/>
      <w:numFmt w:val="bullet"/>
      <w:lvlText w:val=""/>
      <w:lvlJc w:val="left"/>
      <w:pPr>
        <w:ind w:left="4680" w:hanging="360"/>
      </w:pPr>
      <w:rPr>
        <w:rFonts w:ascii="Symbol" w:hAnsi="Symbol" w:hint="default"/>
      </w:rPr>
    </w:lvl>
    <w:lvl w:ilvl="7" w:tplc="8E86429C" w:tentative="1">
      <w:start w:val="1"/>
      <w:numFmt w:val="bullet"/>
      <w:lvlText w:val="o"/>
      <w:lvlJc w:val="left"/>
      <w:pPr>
        <w:ind w:left="5400" w:hanging="360"/>
      </w:pPr>
      <w:rPr>
        <w:rFonts w:ascii="Courier New" w:hAnsi="Courier New" w:cs="Tms Rmn" w:hint="default"/>
      </w:rPr>
    </w:lvl>
    <w:lvl w:ilvl="8" w:tplc="E2CC7076"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763A1168">
      <w:start w:val="1"/>
      <w:numFmt w:val="bullet"/>
      <w:lvlText w:val=""/>
      <w:lvlJc w:val="left"/>
      <w:pPr>
        <w:ind w:left="360" w:hanging="360"/>
      </w:pPr>
      <w:rPr>
        <w:rFonts w:ascii="Symbol" w:hAnsi="Symbol" w:hint="default"/>
      </w:rPr>
    </w:lvl>
    <w:lvl w:ilvl="1" w:tplc="2B42F9B0" w:tentative="1">
      <w:start w:val="1"/>
      <w:numFmt w:val="bullet"/>
      <w:lvlText w:val="o"/>
      <w:lvlJc w:val="left"/>
      <w:pPr>
        <w:ind w:left="1080" w:hanging="360"/>
      </w:pPr>
      <w:rPr>
        <w:rFonts w:ascii="Courier New" w:hAnsi="Courier New" w:cs="Tms Rmn" w:hint="default"/>
      </w:rPr>
    </w:lvl>
    <w:lvl w:ilvl="2" w:tplc="8CCE445C" w:tentative="1">
      <w:start w:val="1"/>
      <w:numFmt w:val="bullet"/>
      <w:lvlText w:val=""/>
      <w:lvlJc w:val="left"/>
      <w:pPr>
        <w:ind w:left="1800" w:hanging="360"/>
      </w:pPr>
      <w:rPr>
        <w:rFonts w:ascii="Wingdings" w:hAnsi="Wingdings" w:hint="default"/>
      </w:rPr>
    </w:lvl>
    <w:lvl w:ilvl="3" w:tplc="D65E88E6" w:tentative="1">
      <w:start w:val="1"/>
      <w:numFmt w:val="bullet"/>
      <w:lvlText w:val=""/>
      <w:lvlJc w:val="left"/>
      <w:pPr>
        <w:ind w:left="2520" w:hanging="360"/>
      </w:pPr>
      <w:rPr>
        <w:rFonts w:ascii="Symbol" w:hAnsi="Symbol" w:hint="default"/>
      </w:rPr>
    </w:lvl>
    <w:lvl w:ilvl="4" w:tplc="84DEA862" w:tentative="1">
      <w:start w:val="1"/>
      <w:numFmt w:val="bullet"/>
      <w:lvlText w:val="o"/>
      <w:lvlJc w:val="left"/>
      <w:pPr>
        <w:ind w:left="3240" w:hanging="360"/>
      </w:pPr>
      <w:rPr>
        <w:rFonts w:ascii="Courier New" w:hAnsi="Courier New" w:cs="Tms Rmn" w:hint="default"/>
      </w:rPr>
    </w:lvl>
    <w:lvl w:ilvl="5" w:tplc="3C2E37BE" w:tentative="1">
      <w:start w:val="1"/>
      <w:numFmt w:val="bullet"/>
      <w:lvlText w:val=""/>
      <w:lvlJc w:val="left"/>
      <w:pPr>
        <w:ind w:left="3960" w:hanging="360"/>
      </w:pPr>
      <w:rPr>
        <w:rFonts w:ascii="Wingdings" w:hAnsi="Wingdings" w:hint="default"/>
      </w:rPr>
    </w:lvl>
    <w:lvl w:ilvl="6" w:tplc="03D442CA" w:tentative="1">
      <w:start w:val="1"/>
      <w:numFmt w:val="bullet"/>
      <w:lvlText w:val=""/>
      <w:lvlJc w:val="left"/>
      <w:pPr>
        <w:ind w:left="4680" w:hanging="360"/>
      </w:pPr>
      <w:rPr>
        <w:rFonts w:ascii="Symbol" w:hAnsi="Symbol" w:hint="default"/>
      </w:rPr>
    </w:lvl>
    <w:lvl w:ilvl="7" w:tplc="936068A8" w:tentative="1">
      <w:start w:val="1"/>
      <w:numFmt w:val="bullet"/>
      <w:lvlText w:val="o"/>
      <w:lvlJc w:val="left"/>
      <w:pPr>
        <w:ind w:left="5400" w:hanging="360"/>
      </w:pPr>
      <w:rPr>
        <w:rFonts w:ascii="Courier New" w:hAnsi="Courier New" w:cs="Tms Rmn" w:hint="default"/>
      </w:rPr>
    </w:lvl>
    <w:lvl w:ilvl="8" w:tplc="8668AF74"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574C7968">
      <w:start w:val="1"/>
      <w:numFmt w:val="lowerLetter"/>
      <w:lvlText w:val="%1)"/>
      <w:lvlJc w:val="left"/>
      <w:pPr>
        <w:ind w:left="720" w:hanging="360"/>
      </w:pPr>
      <w:rPr>
        <w:rFonts w:hint="default"/>
      </w:rPr>
    </w:lvl>
    <w:lvl w:ilvl="1" w:tplc="F8D493CC" w:tentative="1">
      <w:start w:val="1"/>
      <w:numFmt w:val="lowerLetter"/>
      <w:lvlText w:val="%2."/>
      <w:lvlJc w:val="left"/>
      <w:pPr>
        <w:ind w:left="1440" w:hanging="360"/>
      </w:pPr>
    </w:lvl>
    <w:lvl w:ilvl="2" w:tplc="A1908E22" w:tentative="1">
      <w:start w:val="1"/>
      <w:numFmt w:val="lowerRoman"/>
      <w:lvlText w:val="%3."/>
      <w:lvlJc w:val="right"/>
      <w:pPr>
        <w:ind w:left="2160" w:hanging="180"/>
      </w:pPr>
    </w:lvl>
    <w:lvl w:ilvl="3" w:tplc="27DA2066" w:tentative="1">
      <w:start w:val="1"/>
      <w:numFmt w:val="decimal"/>
      <w:lvlText w:val="%4."/>
      <w:lvlJc w:val="left"/>
      <w:pPr>
        <w:ind w:left="2880" w:hanging="360"/>
      </w:pPr>
    </w:lvl>
    <w:lvl w:ilvl="4" w:tplc="6BCCCFB2" w:tentative="1">
      <w:start w:val="1"/>
      <w:numFmt w:val="lowerLetter"/>
      <w:lvlText w:val="%5."/>
      <w:lvlJc w:val="left"/>
      <w:pPr>
        <w:ind w:left="3600" w:hanging="360"/>
      </w:pPr>
    </w:lvl>
    <w:lvl w:ilvl="5" w:tplc="841494A8" w:tentative="1">
      <w:start w:val="1"/>
      <w:numFmt w:val="lowerRoman"/>
      <w:lvlText w:val="%6."/>
      <w:lvlJc w:val="right"/>
      <w:pPr>
        <w:ind w:left="4320" w:hanging="180"/>
      </w:pPr>
    </w:lvl>
    <w:lvl w:ilvl="6" w:tplc="58A63716" w:tentative="1">
      <w:start w:val="1"/>
      <w:numFmt w:val="decimal"/>
      <w:lvlText w:val="%7."/>
      <w:lvlJc w:val="left"/>
      <w:pPr>
        <w:ind w:left="5040" w:hanging="360"/>
      </w:pPr>
    </w:lvl>
    <w:lvl w:ilvl="7" w:tplc="AA4E0582" w:tentative="1">
      <w:start w:val="1"/>
      <w:numFmt w:val="lowerLetter"/>
      <w:lvlText w:val="%8."/>
      <w:lvlJc w:val="left"/>
      <w:pPr>
        <w:ind w:left="5760" w:hanging="360"/>
      </w:pPr>
    </w:lvl>
    <w:lvl w:ilvl="8" w:tplc="90768C3E"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8B6323"/>
    <w:multiLevelType w:val="hybridMultilevel"/>
    <w:tmpl w:val="D622951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60A20F8"/>
    <w:multiLevelType w:val="hybridMultilevel"/>
    <w:tmpl w:val="8092CF2E"/>
    <w:lvl w:ilvl="0" w:tplc="EE2492E0">
      <w:start w:val="1"/>
      <w:numFmt w:val="lowerLetter"/>
      <w:lvlText w:val="%1)"/>
      <w:lvlJc w:val="left"/>
      <w:pPr>
        <w:ind w:left="720" w:hanging="360"/>
      </w:pPr>
      <w:rPr>
        <w:rFonts w:hint="default"/>
      </w:rPr>
    </w:lvl>
    <w:lvl w:ilvl="1" w:tplc="1860826E" w:tentative="1">
      <w:start w:val="1"/>
      <w:numFmt w:val="lowerLetter"/>
      <w:lvlText w:val="%2."/>
      <w:lvlJc w:val="left"/>
      <w:pPr>
        <w:ind w:left="1440" w:hanging="360"/>
      </w:pPr>
    </w:lvl>
    <w:lvl w:ilvl="2" w:tplc="3FE6CE24" w:tentative="1">
      <w:start w:val="1"/>
      <w:numFmt w:val="lowerRoman"/>
      <w:lvlText w:val="%3."/>
      <w:lvlJc w:val="right"/>
      <w:pPr>
        <w:ind w:left="2160" w:hanging="180"/>
      </w:pPr>
    </w:lvl>
    <w:lvl w:ilvl="3" w:tplc="D6BEC30A" w:tentative="1">
      <w:start w:val="1"/>
      <w:numFmt w:val="decimal"/>
      <w:lvlText w:val="%4."/>
      <w:lvlJc w:val="left"/>
      <w:pPr>
        <w:ind w:left="2880" w:hanging="360"/>
      </w:pPr>
    </w:lvl>
    <w:lvl w:ilvl="4" w:tplc="EBEECBAC" w:tentative="1">
      <w:start w:val="1"/>
      <w:numFmt w:val="lowerLetter"/>
      <w:lvlText w:val="%5."/>
      <w:lvlJc w:val="left"/>
      <w:pPr>
        <w:ind w:left="3600" w:hanging="360"/>
      </w:pPr>
    </w:lvl>
    <w:lvl w:ilvl="5" w:tplc="18442A96" w:tentative="1">
      <w:start w:val="1"/>
      <w:numFmt w:val="lowerRoman"/>
      <w:lvlText w:val="%6."/>
      <w:lvlJc w:val="right"/>
      <w:pPr>
        <w:ind w:left="4320" w:hanging="180"/>
      </w:pPr>
    </w:lvl>
    <w:lvl w:ilvl="6" w:tplc="0EA05DBA" w:tentative="1">
      <w:start w:val="1"/>
      <w:numFmt w:val="decimal"/>
      <w:lvlText w:val="%7."/>
      <w:lvlJc w:val="left"/>
      <w:pPr>
        <w:ind w:left="5040" w:hanging="360"/>
      </w:pPr>
    </w:lvl>
    <w:lvl w:ilvl="7" w:tplc="02306632" w:tentative="1">
      <w:start w:val="1"/>
      <w:numFmt w:val="lowerLetter"/>
      <w:lvlText w:val="%8."/>
      <w:lvlJc w:val="left"/>
      <w:pPr>
        <w:ind w:left="5760" w:hanging="360"/>
      </w:pPr>
    </w:lvl>
    <w:lvl w:ilvl="8" w:tplc="F77A85AC"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3B6D"/>
    <w:multiLevelType w:val="hybridMultilevel"/>
    <w:tmpl w:val="1BDE59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7C3C7D"/>
    <w:multiLevelType w:val="hybridMultilevel"/>
    <w:tmpl w:val="F048963E"/>
    <w:lvl w:ilvl="0" w:tplc="2D52EFB4">
      <w:start w:val="1"/>
      <w:numFmt w:val="lowerLetter"/>
      <w:lvlText w:val="%1)"/>
      <w:lvlJc w:val="left"/>
      <w:pPr>
        <w:ind w:left="720" w:hanging="360"/>
      </w:pPr>
      <w:rPr>
        <w:rFonts w:hint="default"/>
      </w:rPr>
    </w:lvl>
    <w:lvl w:ilvl="1" w:tplc="7F34691E" w:tentative="1">
      <w:start w:val="1"/>
      <w:numFmt w:val="lowerLetter"/>
      <w:lvlText w:val="%2."/>
      <w:lvlJc w:val="left"/>
      <w:pPr>
        <w:ind w:left="1440" w:hanging="360"/>
      </w:pPr>
    </w:lvl>
    <w:lvl w:ilvl="2" w:tplc="0994CA4E" w:tentative="1">
      <w:start w:val="1"/>
      <w:numFmt w:val="lowerRoman"/>
      <w:lvlText w:val="%3."/>
      <w:lvlJc w:val="right"/>
      <w:pPr>
        <w:ind w:left="2160" w:hanging="180"/>
      </w:pPr>
    </w:lvl>
    <w:lvl w:ilvl="3" w:tplc="C8DC5982" w:tentative="1">
      <w:start w:val="1"/>
      <w:numFmt w:val="decimal"/>
      <w:lvlText w:val="%4."/>
      <w:lvlJc w:val="left"/>
      <w:pPr>
        <w:ind w:left="2880" w:hanging="360"/>
      </w:pPr>
    </w:lvl>
    <w:lvl w:ilvl="4" w:tplc="35D0F2B4" w:tentative="1">
      <w:start w:val="1"/>
      <w:numFmt w:val="lowerLetter"/>
      <w:lvlText w:val="%5."/>
      <w:lvlJc w:val="left"/>
      <w:pPr>
        <w:ind w:left="3600" w:hanging="360"/>
      </w:pPr>
    </w:lvl>
    <w:lvl w:ilvl="5" w:tplc="A678E8C0" w:tentative="1">
      <w:start w:val="1"/>
      <w:numFmt w:val="lowerRoman"/>
      <w:lvlText w:val="%6."/>
      <w:lvlJc w:val="right"/>
      <w:pPr>
        <w:ind w:left="4320" w:hanging="180"/>
      </w:pPr>
    </w:lvl>
    <w:lvl w:ilvl="6" w:tplc="93907370" w:tentative="1">
      <w:start w:val="1"/>
      <w:numFmt w:val="decimal"/>
      <w:lvlText w:val="%7."/>
      <w:lvlJc w:val="left"/>
      <w:pPr>
        <w:ind w:left="5040" w:hanging="360"/>
      </w:pPr>
    </w:lvl>
    <w:lvl w:ilvl="7" w:tplc="0C9889EC" w:tentative="1">
      <w:start w:val="1"/>
      <w:numFmt w:val="lowerLetter"/>
      <w:lvlText w:val="%8."/>
      <w:lvlJc w:val="left"/>
      <w:pPr>
        <w:ind w:left="5760" w:hanging="360"/>
      </w:pPr>
    </w:lvl>
    <w:lvl w:ilvl="8" w:tplc="C7FCB38C" w:tentative="1">
      <w:start w:val="1"/>
      <w:numFmt w:val="lowerRoman"/>
      <w:lvlText w:val="%9."/>
      <w:lvlJc w:val="right"/>
      <w:pPr>
        <w:ind w:left="6480" w:hanging="180"/>
      </w:p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2AC1315"/>
    <w:multiLevelType w:val="hybridMultilevel"/>
    <w:tmpl w:val="86E8D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D4512EB"/>
    <w:multiLevelType w:val="hybridMultilevel"/>
    <w:tmpl w:val="BECE8AEE"/>
    <w:lvl w:ilvl="0" w:tplc="F2BE210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E4343F"/>
    <w:multiLevelType w:val="hybridMultilevel"/>
    <w:tmpl w:val="E0C8DD0C"/>
    <w:lvl w:ilvl="0" w:tplc="1409000F">
      <w:start w:val="1"/>
      <w:numFmt w:val="decimal"/>
      <w:lvlText w:val="%1."/>
      <w:lvlJc w:val="left"/>
      <w:pPr>
        <w:ind w:left="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37"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C0E0B"/>
    <w:multiLevelType w:val="hybridMultilevel"/>
    <w:tmpl w:val="EAF67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ED32D7"/>
    <w:multiLevelType w:val="hybridMultilevel"/>
    <w:tmpl w:val="4058D8F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4"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1"/>
  </w:num>
  <w:num w:numId="4">
    <w:abstractNumId w:val="20"/>
  </w:num>
  <w:num w:numId="5">
    <w:abstractNumId w:val="17"/>
  </w:num>
  <w:num w:numId="6">
    <w:abstractNumId w:val="1"/>
  </w:num>
  <w:num w:numId="7">
    <w:abstractNumId w:val="7"/>
  </w:num>
  <w:num w:numId="8">
    <w:abstractNumId w:val="19"/>
  </w:num>
  <w:num w:numId="9">
    <w:abstractNumId w:val="30"/>
  </w:num>
  <w:num w:numId="10">
    <w:abstractNumId w:val="4"/>
  </w:num>
  <w:num w:numId="11">
    <w:abstractNumId w:val="41"/>
  </w:num>
  <w:num w:numId="12">
    <w:abstractNumId w:val="3"/>
  </w:num>
  <w:num w:numId="13">
    <w:abstractNumId w:val="6"/>
  </w:num>
  <w:num w:numId="14">
    <w:abstractNumId w:val="12"/>
  </w:num>
  <w:num w:numId="15">
    <w:abstractNumId w:val="32"/>
  </w:num>
  <w:num w:numId="16">
    <w:abstractNumId w:val="43"/>
  </w:num>
  <w:num w:numId="17">
    <w:abstractNumId w:val="23"/>
  </w:num>
  <w:num w:numId="18">
    <w:abstractNumId w:val="44"/>
  </w:num>
  <w:num w:numId="19">
    <w:abstractNumId w:val="14"/>
  </w:num>
  <w:num w:numId="20">
    <w:abstractNumId w:val="16"/>
  </w:num>
  <w:num w:numId="21">
    <w:abstractNumId w:val="48"/>
  </w:num>
  <w:num w:numId="22">
    <w:abstractNumId w:val="8"/>
  </w:num>
  <w:num w:numId="23">
    <w:abstractNumId w:val="33"/>
  </w:num>
  <w:num w:numId="24">
    <w:abstractNumId w:val="47"/>
  </w:num>
  <w:num w:numId="25">
    <w:abstractNumId w:val="22"/>
  </w:num>
  <w:num w:numId="26">
    <w:abstractNumId w:val="45"/>
  </w:num>
  <w:num w:numId="27">
    <w:abstractNumId w:val="24"/>
  </w:num>
  <w:num w:numId="28">
    <w:abstractNumId w:val="21"/>
  </w:num>
  <w:num w:numId="29">
    <w:abstractNumId w:val="37"/>
  </w:num>
  <w:num w:numId="30">
    <w:abstractNumId w:val="29"/>
  </w:num>
  <w:num w:numId="31">
    <w:abstractNumId w:val="18"/>
  </w:num>
  <w:num w:numId="32">
    <w:abstractNumId w:val="28"/>
  </w:num>
  <w:num w:numId="33">
    <w:abstractNumId w:val="40"/>
  </w:num>
  <w:num w:numId="34">
    <w:abstractNumId w:val="38"/>
  </w:num>
  <w:num w:numId="35">
    <w:abstractNumId w:val="35"/>
  </w:num>
  <w:num w:numId="36">
    <w:abstractNumId w:val="42"/>
  </w:num>
  <w:num w:numId="37">
    <w:abstractNumId w:val="5"/>
  </w:num>
  <w:num w:numId="38">
    <w:abstractNumId w:val="27"/>
  </w:num>
  <w:num w:numId="39">
    <w:abstractNumId w:val="46"/>
  </w:num>
  <w:num w:numId="40">
    <w:abstractNumId w:val="31"/>
  </w:num>
  <w:num w:numId="41">
    <w:abstractNumId w:val="0"/>
  </w:num>
  <w:num w:numId="42">
    <w:abstractNumId w:val="10"/>
  </w:num>
  <w:num w:numId="43">
    <w:abstractNumId w:val="36"/>
  </w:num>
  <w:num w:numId="44">
    <w:abstractNumId w:val="13"/>
  </w:num>
  <w:num w:numId="45">
    <w:abstractNumId w:val="9"/>
  </w:num>
  <w:num w:numId="46">
    <w:abstractNumId w:val="15"/>
  </w:num>
  <w:num w:numId="47">
    <w:abstractNumId w:val="34"/>
  </w:num>
  <w:num w:numId="48">
    <w:abstractNumId w:val="2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198B"/>
    <w:rsid w:val="0002631A"/>
    <w:rsid w:val="00040946"/>
    <w:rsid w:val="000442B4"/>
    <w:rsid w:val="0004791F"/>
    <w:rsid w:val="00056732"/>
    <w:rsid w:val="00056DC9"/>
    <w:rsid w:val="000A37DA"/>
    <w:rsid w:val="000B618C"/>
    <w:rsid w:val="000C0B47"/>
    <w:rsid w:val="000C132A"/>
    <w:rsid w:val="000C75EE"/>
    <w:rsid w:val="000D68DF"/>
    <w:rsid w:val="000E0E04"/>
    <w:rsid w:val="000F154A"/>
    <w:rsid w:val="000F363A"/>
    <w:rsid w:val="000F7937"/>
    <w:rsid w:val="00105C45"/>
    <w:rsid w:val="00106BA1"/>
    <w:rsid w:val="00106C6A"/>
    <w:rsid w:val="00137EC2"/>
    <w:rsid w:val="0014432B"/>
    <w:rsid w:val="00150268"/>
    <w:rsid w:val="0015166E"/>
    <w:rsid w:val="00154CF4"/>
    <w:rsid w:val="0015585F"/>
    <w:rsid w:val="0017700E"/>
    <w:rsid w:val="001950EE"/>
    <w:rsid w:val="001A0FF8"/>
    <w:rsid w:val="001A241F"/>
    <w:rsid w:val="001A52A5"/>
    <w:rsid w:val="001A56C6"/>
    <w:rsid w:val="001B6F43"/>
    <w:rsid w:val="001B73A1"/>
    <w:rsid w:val="001C3FCB"/>
    <w:rsid w:val="001D2D3F"/>
    <w:rsid w:val="001D36F5"/>
    <w:rsid w:val="001E1213"/>
    <w:rsid w:val="001E2D48"/>
    <w:rsid w:val="001E7BC1"/>
    <w:rsid w:val="001F2B5F"/>
    <w:rsid w:val="00224230"/>
    <w:rsid w:val="0022619A"/>
    <w:rsid w:val="00226ED9"/>
    <w:rsid w:val="002338CB"/>
    <w:rsid w:val="00234B0B"/>
    <w:rsid w:val="00247D49"/>
    <w:rsid w:val="00250453"/>
    <w:rsid w:val="002512F9"/>
    <w:rsid w:val="002668B0"/>
    <w:rsid w:val="00280514"/>
    <w:rsid w:val="002968AF"/>
    <w:rsid w:val="002A52B2"/>
    <w:rsid w:val="002B2E7B"/>
    <w:rsid w:val="002B2EDB"/>
    <w:rsid w:val="002B76DE"/>
    <w:rsid w:val="002B7868"/>
    <w:rsid w:val="002D07AF"/>
    <w:rsid w:val="002D245B"/>
    <w:rsid w:val="002D7839"/>
    <w:rsid w:val="002E2F33"/>
    <w:rsid w:val="002E6512"/>
    <w:rsid w:val="002E7ADF"/>
    <w:rsid w:val="002F323A"/>
    <w:rsid w:val="002F6438"/>
    <w:rsid w:val="00301CC4"/>
    <w:rsid w:val="003228A7"/>
    <w:rsid w:val="003400DB"/>
    <w:rsid w:val="00340F94"/>
    <w:rsid w:val="00350EF0"/>
    <w:rsid w:val="00353475"/>
    <w:rsid w:val="00357856"/>
    <w:rsid w:val="003579DD"/>
    <w:rsid w:val="0036219B"/>
    <w:rsid w:val="0036712F"/>
    <w:rsid w:val="003902F1"/>
    <w:rsid w:val="003A0274"/>
    <w:rsid w:val="003A20F5"/>
    <w:rsid w:val="003B5B32"/>
    <w:rsid w:val="003C2483"/>
    <w:rsid w:val="003D2F9C"/>
    <w:rsid w:val="003D3E4A"/>
    <w:rsid w:val="003F15BE"/>
    <w:rsid w:val="003F2FF4"/>
    <w:rsid w:val="00410764"/>
    <w:rsid w:val="00411FB0"/>
    <w:rsid w:val="00424C8F"/>
    <w:rsid w:val="00437969"/>
    <w:rsid w:val="00441D1B"/>
    <w:rsid w:val="004469FF"/>
    <w:rsid w:val="00453D40"/>
    <w:rsid w:val="00454B6E"/>
    <w:rsid w:val="00463026"/>
    <w:rsid w:val="0046353A"/>
    <w:rsid w:val="00464107"/>
    <w:rsid w:val="004678B6"/>
    <w:rsid w:val="0047323D"/>
    <w:rsid w:val="00475683"/>
    <w:rsid w:val="00477BFB"/>
    <w:rsid w:val="0049190D"/>
    <w:rsid w:val="00494F69"/>
    <w:rsid w:val="00497B31"/>
    <w:rsid w:val="004A1570"/>
    <w:rsid w:val="004A7C9C"/>
    <w:rsid w:val="004B1B32"/>
    <w:rsid w:val="004B2B85"/>
    <w:rsid w:val="004B61A4"/>
    <w:rsid w:val="004C144B"/>
    <w:rsid w:val="004D13FB"/>
    <w:rsid w:val="004F451F"/>
    <w:rsid w:val="004F6E5E"/>
    <w:rsid w:val="00503F1E"/>
    <w:rsid w:val="005053B7"/>
    <w:rsid w:val="00506214"/>
    <w:rsid w:val="00512E27"/>
    <w:rsid w:val="0052748F"/>
    <w:rsid w:val="0053533F"/>
    <w:rsid w:val="00543751"/>
    <w:rsid w:val="005479E0"/>
    <w:rsid w:val="005612CC"/>
    <w:rsid w:val="00562D35"/>
    <w:rsid w:val="00564938"/>
    <w:rsid w:val="00567C87"/>
    <w:rsid w:val="00567FBC"/>
    <w:rsid w:val="00575753"/>
    <w:rsid w:val="00580ADD"/>
    <w:rsid w:val="00590B22"/>
    <w:rsid w:val="00592194"/>
    <w:rsid w:val="0059481F"/>
    <w:rsid w:val="005978E2"/>
    <w:rsid w:val="005A4CA6"/>
    <w:rsid w:val="005B0065"/>
    <w:rsid w:val="005B271F"/>
    <w:rsid w:val="005B71D5"/>
    <w:rsid w:val="005B7331"/>
    <w:rsid w:val="005C2FB6"/>
    <w:rsid w:val="005C469D"/>
    <w:rsid w:val="005C46C2"/>
    <w:rsid w:val="005D685A"/>
    <w:rsid w:val="005E260D"/>
    <w:rsid w:val="005F07D5"/>
    <w:rsid w:val="006117CC"/>
    <w:rsid w:val="00612CFA"/>
    <w:rsid w:val="0062078E"/>
    <w:rsid w:val="006248C3"/>
    <w:rsid w:val="00627F67"/>
    <w:rsid w:val="00633FF8"/>
    <w:rsid w:val="00642E58"/>
    <w:rsid w:val="0064627A"/>
    <w:rsid w:val="006469B1"/>
    <w:rsid w:val="00655CCB"/>
    <w:rsid w:val="00660D4F"/>
    <w:rsid w:val="006773F7"/>
    <w:rsid w:val="00680A89"/>
    <w:rsid w:val="0069061B"/>
    <w:rsid w:val="006957B6"/>
    <w:rsid w:val="006A4FC6"/>
    <w:rsid w:val="006A5B76"/>
    <w:rsid w:val="006B2F61"/>
    <w:rsid w:val="006B3AA0"/>
    <w:rsid w:val="006C1C7E"/>
    <w:rsid w:val="006C4CF8"/>
    <w:rsid w:val="006D02C9"/>
    <w:rsid w:val="006D363F"/>
    <w:rsid w:val="006E00EA"/>
    <w:rsid w:val="006E0CD1"/>
    <w:rsid w:val="006E23CC"/>
    <w:rsid w:val="006E2C68"/>
    <w:rsid w:val="006F7492"/>
    <w:rsid w:val="006F7FB0"/>
    <w:rsid w:val="0070780E"/>
    <w:rsid w:val="00714883"/>
    <w:rsid w:val="007208A4"/>
    <w:rsid w:val="007217F7"/>
    <w:rsid w:val="007231CF"/>
    <w:rsid w:val="00732258"/>
    <w:rsid w:val="0074023C"/>
    <w:rsid w:val="007425C9"/>
    <w:rsid w:val="0074288B"/>
    <w:rsid w:val="00742F09"/>
    <w:rsid w:val="0074751D"/>
    <w:rsid w:val="007613F0"/>
    <w:rsid w:val="007625C5"/>
    <w:rsid w:val="0076452F"/>
    <w:rsid w:val="00764609"/>
    <w:rsid w:val="007715F6"/>
    <w:rsid w:val="00773971"/>
    <w:rsid w:val="0077763C"/>
    <w:rsid w:val="00780DEA"/>
    <w:rsid w:val="00790720"/>
    <w:rsid w:val="007A0DF7"/>
    <w:rsid w:val="007A4137"/>
    <w:rsid w:val="007A4649"/>
    <w:rsid w:val="007A4B2F"/>
    <w:rsid w:val="007A5658"/>
    <w:rsid w:val="007B1CAB"/>
    <w:rsid w:val="007D22CB"/>
    <w:rsid w:val="007D4AD4"/>
    <w:rsid w:val="007F2B41"/>
    <w:rsid w:val="007F3B42"/>
    <w:rsid w:val="00804A18"/>
    <w:rsid w:val="00815FE4"/>
    <w:rsid w:val="00820D21"/>
    <w:rsid w:val="0083310A"/>
    <w:rsid w:val="00834275"/>
    <w:rsid w:val="00835AF9"/>
    <w:rsid w:val="00837E8B"/>
    <w:rsid w:val="00841DB2"/>
    <w:rsid w:val="00845674"/>
    <w:rsid w:val="00851FB7"/>
    <w:rsid w:val="00863359"/>
    <w:rsid w:val="00867946"/>
    <w:rsid w:val="00871FDF"/>
    <w:rsid w:val="00875DFF"/>
    <w:rsid w:val="008828B6"/>
    <w:rsid w:val="008906EE"/>
    <w:rsid w:val="008908C6"/>
    <w:rsid w:val="0089120F"/>
    <w:rsid w:val="008931A4"/>
    <w:rsid w:val="008940CA"/>
    <w:rsid w:val="008A30A2"/>
    <w:rsid w:val="008A3D67"/>
    <w:rsid w:val="008B17E4"/>
    <w:rsid w:val="008B3D64"/>
    <w:rsid w:val="008E5CDB"/>
    <w:rsid w:val="008E67DB"/>
    <w:rsid w:val="008E75A6"/>
    <w:rsid w:val="008F358D"/>
    <w:rsid w:val="0090052F"/>
    <w:rsid w:val="00911A66"/>
    <w:rsid w:val="00941786"/>
    <w:rsid w:val="00953A5C"/>
    <w:rsid w:val="0096089E"/>
    <w:rsid w:val="00981E62"/>
    <w:rsid w:val="00984165"/>
    <w:rsid w:val="00985299"/>
    <w:rsid w:val="009A12DF"/>
    <w:rsid w:val="009A1EE8"/>
    <w:rsid w:val="009B53EC"/>
    <w:rsid w:val="009C5FA8"/>
    <w:rsid w:val="009D0040"/>
    <w:rsid w:val="009D3F38"/>
    <w:rsid w:val="009D6DA8"/>
    <w:rsid w:val="009F3935"/>
    <w:rsid w:val="00A1028A"/>
    <w:rsid w:val="00A1089A"/>
    <w:rsid w:val="00A20BD5"/>
    <w:rsid w:val="00A24862"/>
    <w:rsid w:val="00A31502"/>
    <w:rsid w:val="00A337D5"/>
    <w:rsid w:val="00A35573"/>
    <w:rsid w:val="00A3782C"/>
    <w:rsid w:val="00A41964"/>
    <w:rsid w:val="00A444EE"/>
    <w:rsid w:val="00A46F9A"/>
    <w:rsid w:val="00A5581B"/>
    <w:rsid w:val="00A57DBE"/>
    <w:rsid w:val="00A73EE9"/>
    <w:rsid w:val="00A765C3"/>
    <w:rsid w:val="00A855E3"/>
    <w:rsid w:val="00AA050F"/>
    <w:rsid w:val="00AB73D1"/>
    <w:rsid w:val="00AC5E43"/>
    <w:rsid w:val="00AD3A49"/>
    <w:rsid w:val="00AD409F"/>
    <w:rsid w:val="00AE40EC"/>
    <w:rsid w:val="00AE6B04"/>
    <w:rsid w:val="00AF2312"/>
    <w:rsid w:val="00B01791"/>
    <w:rsid w:val="00B10083"/>
    <w:rsid w:val="00B26449"/>
    <w:rsid w:val="00B31C97"/>
    <w:rsid w:val="00B338C8"/>
    <w:rsid w:val="00B34AED"/>
    <w:rsid w:val="00B4505B"/>
    <w:rsid w:val="00B51057"/>
    <w:rsid w:val="00BA3F88"/>
    <w:rsid w:val="00BB16F0"/>
    <w:rsid w:val="00BC0C0D"/>
    <w:rsid w:val="00BC2AA7"/>
    <w:rsid w:val="00BD10A7"/>
    <w:rsid w:val="00BE2326"/>
    <w:rsid w:val="00BF16AA"/>
    <w:rsid w:val="00BF18E2"/>
    <w:rsid w:val="00BF341B"/>
    <w:rsid w:val="00BF5A7F"/>
    <w:rsid w:val="00C01ADD"/>
    <w:rsid w:val="00C04AEF"/>
    <w:rsid w:val="00C320A1"/>
    <w:rsid w:val="00C35EEF"/>
    <w:rsid w:val="00C469DD"/>
    <w:rsid w:val="00C505E0"/>
    <w:rsid w:val="00C634DA"/>
    <w:rsid w:val="00C64017"/>
    <w:rsid w:val="00C73BBE"/>
    <w:rsid w:val="00C7518A"/>
    <w:rsid w:val="00C76957"/>
    <w:rsid w:val="00C8395F"/>
    <w:rsid w:val="00C83D0D"/>
    <w:rsid w:val="00C93C95"/>
    <w:rsid w:val="00CA4452"/>
    <w:rsid w:val="00CA6406"/>
    <w:rsid w:val="00CA6C70"/>
    <w:rsid w:val="00CB5150"/>
    <w:rsid w:val="00CB5476"/>
    <w:rsid w:val="00CB6F10"/>
    <w:rsid w:val="00CC70A2"/>
    <w:rsid w:val="00CD4333"/>
    <w:rsid w:val="00CD4EBF"/>
    <w:rsid w:val="00CD68CF"/>
    <w:rsid w:val="00CE2607"/>
    <w:rsid w:val="00CF355F"/>
    <w:rsid w:val="00CF5D82"/>
    <w:rsid w:val="00CF63DE"/>
    <w:rsid w:val="00D04E22"/>
    <w:rsid w:val="00D10BD9"/>
    <w:rsid w:val="00D11D02"/>
    <w:rsid w:val="00D15AC3"/>
    <w:rsid w:val="00D32A33"/>
    <w:rsid w:val="00D34E5B"/>
    <w:rsid w:val="00D433FC"/>
    <w:rsid w:val="00D45216"/>
    <w:rsid w:val="00D47427"/>
    <w:rsid w:val="00D47561"/>
    <w:rsid w:val="00D62C13"/>
    <w:rsid w:val="00D71098"/>
    <w:rsid w:val="00D739B4"/>
    <w:rsid w:val="00D756AC"/>
    <w:rsid w:val="00D77BFC"/>
    <w:rsid w:val="00D77CC8"/>
    <w:rsid w:val="00D86CE8"/>
    <w:rsid w:val="00D93381"/>
    <w:rsid w:val="00D93E03"/>
    <w:rsid w:val="00D94D4F"/>
    <w:rsid w:val="00DA3927"/>
    <w:rsid w:val="00DA502C"/>
    <w:rsid w:val="00DB0BFC"/>
    <w:rsid w:val="00DB185F"/>
    <w:rsid w:val="00DB262D"/>
    <w:rsid w:val="00DB6E65"/>
    <w:rsid w:val="00DB7076"/>
    <w:rsid w:val="00DC444D"/>
    <w:rsid w:val="00DC5661"/>
    <w:rsid w:val="00DC7C4F"/>
    <w:rsid w:val="00DD02D6"/>
    <w:rsid w:val="00DD12C1"/>
    <w:rsid w:val="00DD33C1"/>
    <w:rsid w:val="00DD5D1E"/>
    <w:rsid w:val="00DF5966"/>
    <w:rsid w:val="00E039CD"/>
    <w:rsid w:val="00E041F3"/>
    <w:rsid w:val="00E200D9"/>
    <w:rsid w:val="00E2412C"/>
    <w:rsid w:val="00E408A1"/>
    <w:rsid w:val="00E42628"/>
    <w:rsid w:val="00E45C8A"/>
    <w:rsid w:val="00E528A2"/>
    <w:rsid w:val="00E62523"/>
    <w:rsid w:val="00E65DB3"/>
    <w:rsid w:val="00E7208D"/>
    <w:rsid w:val="00E72F85"/>
    <w:rsid w:val="00E869B8"/>
    <w:rsid w:val="00E947BB"/>
    <w:rsid w:val="00EA30E8"/>
    <w:rsid w:val="00EB094B"/>
    <w:rsid w:val="00EB2535"/>
    <w:rsid w:val="00EB3105"/>
    <w:rsid w:val="00EB4DEA"/>
    <w:rsid w:val="00EC6E36"/>
    <w:rsid w:val="00ED5A09"/>
    <w:rsid w:val="00ED6B1F"/>
    <w:rsid w:val="00EE228D"/>
    <w:rsid w:val="00EE2371"/>
    <w:rsid w:val="00F01074"/>
    <w:rsid w:val="00F05FCE"/>
    <w:rsid w:val="00F063BB"/>
    <w:rsid w:val="00F17F43"/>
    <w:rsid w:val="00F22DD2"/>
    <w:rsid w:val="00F31572"/>
    <w:rsid w:val="00F53CD7"/>
    <w:rsid w:val="00F600B3"/>
    <w:rsid w:val="00F60D68"/>
    <w:rsid w:val="00F61B0C"/>
    <w:rsid w:val="00F63169"/>
    <w:rsid w:val="00F77CAF"/>
    <w:rsid w:val="00F86D29"/>
    <w:rsid w:val="00F8741D"/>
    <w:rsid w:val="00F91C2B"/>
    <w:rsid w:val="00F9340F"/>
    <w:rsid w:val="00FA1256"/>
    <w:rsid w:val="00FA67B8"/>
    <w:rsid w:val="00FB2D88"/>
    <w:rsid w:val="00FB5B8E"/>
    <w:rsid w:val="00FC0783"/>
    <w:rsid w:val="00FC2BE3"/>
    <w:rsid w:val="00FD552B"/>
    <w:rsid w:val="00FD5752"/>
    <w:rsid w:val="00FE2D92"/>
    <w:rsid w:val="00FE6B8B"/>
    <w:rsid w:val="00FF53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BC95"/>
  <w15:chartTrackingRefBased/>
  <w15:docId w15:val="{72C23F55-8D87-4EB9-A607-CE5D6C6F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732258"/>
    <w:rPr>
      <w:b/>
      <w:bCs/>
    </w:rPr>
  </w:style>
  <w:style w:type="character" w:customStyle="1" w:styleId="TitleChar">
    <w:name w:val="Title Char"/>
    <w:link w:val="Title"/>
    <w:rsid w:val="00E62523"/>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46</cp:revision>
  <cp:lastPrinted>2011-11-17T01:30:00Z</cp:lastPrinted>
  <dcterms:created xsi:type="dcterms:W3CDTF">2021-03-25T22:31:00Z</dcterms:created>
  <dcterms:modified xsi:type="dcterms:W3CDTF">2021-03-26T01:08:00Z</dcterms:modified>
</cp:coreProperties>
</file>